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504" w:rsidRDefault="00595EB9">
      <w:pPr>
        <w:pStyle w:val="En-tte"/>
        <w:rPr>
          <w:color w:val="005395"/>
          <w:u w:val="single"/>
        </w:rPr>
      </w:pPr>
      <w:bookmarkStart w:id="0" w:name="_GoBack"/>
      <w:bookmarkEnd w:id="0"/>
      <w:r>
        <w:rPr>
          <w:noProof/>
          <w:color w:val="005395"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 wp14:anchorId="29EB4C0D" wp14:editId="43C3CAB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3929" cy="100584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ut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027" cy="1005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BC753C" w:rsidRDefault="00BC753C">
      <w:pPr>
        <w:pStyle w:val="En-tte"/>
        <w:rPr>
          <w:color w:val="005395"/>
          <w:u w:val="single"/>
        </w:rPr>
      </w:pPr>
    </w:p>
    <w:p w:rsidR="00363DB0" w:rsidRDefault="00F16BCC">
      <w:pPr>
        <w:pStyle w:val="En-tte"/>
        <w:rPr>
          <w:color w:val="005395"/>
          <w:u w:val="single"/>
        </w:rPr>
      </w:pPr>
      <w:r>
        <w:rPr>
          <w:color w:val="005395"/>
          <w:u w:val="single"/>
        </w:rPr>
        <w:lastRenderedPageBreak/>
        <w:t>Comit</w:t>
      </w:r>
      <w:r>
        <w:rPr>
          <w:rFonts w:hAnsi="Helvetica"/>
          <w:color w:val="005395"/>
          <w:u w:val="single"/>
        </w:rPr>
        <w:t xml:space="preserve">é </w:t>
      </w:r>
      <w:r>
        <w:rPr>
          <w:color w:val="005395"/>
          <w:u w:val="single"/>
        </w:rPr>
        <w:t>organisateur</w:t>
      </w:r>
    </w:p>
    <w:p w:rsidR="00363DB0" w:rsidRDefault="00F16BCC">
      <w:pPr>
        <w:pStyle w:val="Corps"/>
      </w:pPr>
      <w:r>
        <w:rPr>
          <w:noProof/>
          <w:lang w:eastAsia="fr-FR"/>
        </w:rPr>
        <w:drawing>
          <wp:anchor distT="152400" distB="152400" distL="152400" distR="152400" simplePos="0" relativeHeight="251660288" behindDoc="0" locked="0" layoutInCell="1" allowOverlap="1" wp14:anchorId="415D1246" wp14:editId="2A92EFA8">
            <wp:simplePos x="0" y="0"/>
            <wp:positionH relativeFrom="margin">
              <wp:posOffset>4646929</wp:posOffset>
            </wp:positionH>
            <wp:positionV relativeFrom="page">
              <wp:posOffset>1098391</wp:posOffset>
            </wp:positionV>
            <wp:extent cx="933609" cy="93360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eting.png"/>
                    <pic:cNvPicPr/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609" cy="933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3DB0" w:rsidRDefault="00F16BCC">
      <w:pPr>
        <w:pStyle w:val="Corps"/>
      </w:pPr>
      <w:r>
        <w:rPr>
          <w:b/>
          <w:bCs/>
        </w:rPr>
        <w:t xml:space="preserve">Directrice de </w:t>
      </w:r>
      <w:proofErr w:type="gramStart"/>
      <w:r>
        <w:rPr>
          <w:b/>
          <w:bCs/>
        </w:rPr>
        <w:t>concours:</w:t>
      </w:r>
      <w:proofErr w:type="gramEnd"/>
      <w:r>
        <w:t xml:space="preserve">            Florence </w:t>
      </w:r>
      <w:proofErr w:type="spellStart"/>
      <w:r>
        <w:t>Sansoucy</w:t>
      </w:r>
      <w:proofErr w:type="spellEnd"/>
      <w:r>
        <w:t>-Gendron</w:t>
      </w:r>
      <w:r>
        <w:br/>
        <w:t xml:space="preserve">                                                    450 531-8446</w:t>
      </w:r>
    </w:p>
    <w:p w:rsidR="00363DB0" w:rsidRDefault="00595EB9">
      <w:pPr>
        <w:pStyle w:val="Corps"/>
      </w:pPr>
      <w:r>
        <w:tab/>
      </w:r>
      <w:r>
        <w:tab/>
      </w:r>
      <w:r>
        <w:tab/>
      </w:r>
      <w:r>
        <w:tab/>
        <w:t xml:space="preserve"> </w:t>
      </w:r>
    </w:p>
    <w:p w:rsidR="00363DB0" w:rsidRDefault="00F16BCC">
      <w:pPr>
        <w:pStyle w:val="Corps"/>
      </w:pPr>
      <w:proofErr w:type="gramStart"/>
      <w:r>
        <w:rPr>
          <w:b/>
          <w:bCs/>
        </w:rPr>
        <w:t>Secr</w:t>
      </w:r>
      <w:r>
        <w:rPr>
          <w:rFonts w:ascii="Arial Unicode MS" w:hAnsi="Helvetica"/>
          <w:b/>
          <w:bCs/>
        </w:rPr>
        <w:t>é</w:t>
      </w:r>
      <w:r>
        <w:rPr>
          <w:b/>
          <w:bCs/>
        </w:rPr>
        <w:t>taire:</w:t>
      </w:r>
      <w:proofErr w:type="gramEnd"/>
      <w:r>
        <w:t xml:space="preserve">                                 Carole </w:t>
      </w:r>
      <w:proofErr w:type="spellStart"/>
      <w:r>
        <w:t>Sansoucy</w:t>
      </w:r>
      <w:proofErr w:type="spellEnd"/>
      <w:r>
        <w:t xml:space="preserve">          </w:t>
      </w:r>
      <w:r>
        <w:br/>
        <w:t xml:space="preserve">                                                    450 531-3447</w:t>
      </w:r>
    </w:p>
    <w:p w:rsidR="00363DB0" w:rsidRDefault="00F16BCC">
      <w:pPr>
        <w:pStyle w:val="En-tte"/>
        <w:rPr>
          <w:color w:val="004479"/>
        </w:rPr>
      </w:pPr>
      <w:r>
        <w:rPr>
          <w:noProof/>
          <w:color w:val="004479"/>
          <w:lang w:eastAsia="fr-FR"/>
        </w:rPr>
        <w:drawing>
          <wp:anchor distT="152400" distB="152400" distL="152400" distR="152400" simplePos="0" relativeHeight="251659264" behindDoc="0" locked="0" layoutInCell="1" allowOverlap="1" wp14:anchorId="6200CCE8" wp14:editId="53C1C80E">
            <wp:simplePos x="0" y="0"/>
            <wp:positionH relativeFrom="margin">
              <wp:posOffset>4494529</wp:posOffset>
            </wp:positionH>
            <wp:positionV relativeFrom="line">
              <wp:posOffset>286504</wp:posOffset>
            </wp:positionV>
            <wp:extent cx="1240036" cy="124003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peech.pn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036" cy="1240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63DB0" w:rsidRDefault="00F16BCC">
      <w:pPr>
        <w:pStyle w:val="En-tte"/>
        <w:rPr>
          <w:color w:val="005395"/>
          <w:u w:val="single"/>
        </w:rPr>
      </w:pPr>
      <w:r>
        <w:rPr>
          <w:color w:val="005395"/>
          <w:u w:val="single"/>
        </w:rPr>
        <w:t>Officiels</w:t>
      </w:r>
    </w:p>
    <w:p w:rsidR="00363DB0" w:rsidRDefault="00363DB0">
      <w:pPr>
        <w:pStyle w:val="Corps"/>
      </w:pPr>
    </w:p>
    <w:p w:rsidR="00595EB9" w:rsidRDefault="00595EB9">
      <w:pPr>
        <w:pStyle w:val="Corps"/>
        <w:rPr>
          <w:bCs/>
        </w:rPr>
      </w:pPr>
      <w:r>
        <w:rPr>
          <w:b/>
          <w:bCs/>
        </w:rPr>
        <w:t>Juge sauteur</w:t>
      </w:r>
      <w:r>
        <w:rPr>
          <w:b/>
          <w:bCs/>
        </w:rPr>
        <w:t> </w:t>
      </w:r>
      <w:r>
        <w:rPr>
          <w:b/>
          <w:bCs/>
        </w:rPr>
        <w:t xml:space="preserve">: </w:t>
      </w:r>
      <w:r>
        <w:rPr>
          <w:bCs/>
        </w:rPr>
        <w:tab/>
      </w:r>
      <w:r>
        <w:rPr>
          <w:bCs/>
        </w:rPr>
        <w:tab/>
        <w:t>Jacinthe Caron</w:t>
      </w:r>
    </w:p>
    <w:p w:rsidR="00595EB9" w:rsidRPr="00595EB9" w:rsidRDefault="00595EB9">
      <w:pPr>
        <w:pStyle w:val="Corps"/>
        <w:rPr>
          <w:bCs/>
        </w:rPr>
      </w:pPr>
    </w:p>
    <w:p w:rsidR="00363DB0" w:rsidRDefault="00D75110">
      <w:pPr>
        <w:pStyle w:val="Corps"/>
      </w:pPr>
      <w:r>
        <w:rPr>
          <w:b/>
          <w:bCs/>
        </w:rPr>
        <w:t>Juge</w:t>
      </w:r>
      <w:r w:rsidR="00595EB9">
        <w:rPr>
          <w:b/>
          <w:bCs/>
        </w:rPr>
        <w:t xml:space="preserve"> chasseur </w:t>
      </w:r>
      <w:r w:rsidR="00F16BCC">
        <w:rPr>
          <w:b/>
          <w:bCs/>
        </w:rPr>
        <w:t>:</w:t>
      </w:r>
      <w:r w:rsidR="00F16BCC">
        <w:t xml:space="preserve">       </w:t>
      </w:r>
      <w:r w:rsidR="00595EB9">
        <w:tab/>
      </w:r>
      <w:r w:rsidR="00595EB9">
        <w:tab/>
        <w:t xml:space="preserve">Louise </w:t>
      </w:r>
      <w:proofErr w:type="spellStart"/>
      <w:r w:rsidR="00595EB9">
        <w:t>Larin</w:t>
      </w:r>
      <w:proofErr w:type="spellEnd"/>
      <w:r w:rsidR="00F16BCC">
        <w:br/>
      </w:r>
    </w:p>
    <w:p w:rsidR="00363DB0" w:rsidRDefault="00F16BCC">
      <w:pPr>
        <w:pStyle w:val="Corps"/>
      </w:pPr>
      <w:r>
        <w:rPr>
          <w:b/>
          <w:bCs/>
        </w:rPr>
        <w:t xml:space="preserve">Dessinateur de </w:t>
      </w:r>
      <w:proofErr w:type="gramStart"/>
      <w:r>
        <w:rPr>
          <w:b/>
          <w:bCs/>
        </w:rPr>
        <w:t>parcours:</w:t>
      </w:r>
      <w:proofErr w:type="gramEnd"/>
      <w:r w:rsidR="00D75110">
        <w:t xml:space="preserve"> </w:t>
      </w:r>
      <w:r w:rsidR="00595EB9">
        <w:tab/>
        <w:t>Caroline Turcotte</w:t>
      </w:r>
      <w:r>
        <w:rPr>
          <w:rFonts w:ascii="Arial Unicode MS" w:hAnsi="Helvetica"/>
        </w:rPr>
        <w:br/>
      </w:r>
    </w:p>
    <w:p w:rsidR="00363DB0" w:rsidRDefault="00F16BCC">
      <w:pPr>
        <w:pStyle w:val="Corps"/>
      </w:pPr>
      <w:proofErr w:type="gramStart"/>
      <w:r>
        <w:rPr>
          <w:b/>
          <w:bCs/>
        </w:rPr>
        <w:t>Commissaire:</w:t>
      </w:r>
      <w:proofErr w:type="gramEnd"/>
      <w:r>
        <w:t xml:space="preserve"> Jean Renaud</w:t>
      </w:r>
    </w:p>
    <w:p w:rsidR="00363DB0" w:rsidRDefault="00363DB0">
      <w:pPr>
        <w:pStyle w:val="Corps"/>
      </w:pPr>
    </w:p>
    <w:p w:rsidR="00363DB0" w:rsidRDefault="00363DB0">
      <w:pPr>
        <w:pStyle w:val="Corps"/>
      </w:pPr>
    </w:p>
    <w:p w:rsidR="00363DB0" w:rsidRPr="00595EB9" w:rsidRDefault="00F16BCC" w:rsidP="00595EB9">
      <w:pPr>
        <w:pStyle w:val="En-tte"/>
        <w:rPr>
          <w:color w:val="005395"/>
          <w:u w:val="single"/>
        </w:rPr>
      </w:pPr>
      <w:r>
        <w:rPr>
          <w:color w:val="005395"/>
          <w:u w:val="single"/>
        </w:rPr>
        <w:t>Inscriptions</w:t>
      </w:r>
    </w:p>
    <w:p w:rsidR="00363DB0" w:rsidRDefault="00D75110">
      <w:pPr>
        <w:pStyle w:val="Corps"/>
      </w:pPr>
      <w:r>
        <w:t>Remplir votre inscription sur le site Web de l</w:t>
      </w:r>
      <w:r>
        <w:t>’</w:t>
      </w:r>
      <w:r>
        <w:t>A</w:t>
      </w:r>
      <w:r>
        <w:t>É</w:t>
      </w:r>
      <w:r>
        <w:t>RE.</w:t>
      </w:r>
      <w:r w:rsidR="00A6601D">
        <w:t xml:space="preserve"> Une inscription est compl</w:t>
      </w:r>
      <w:r w:rsidR="00A6601D">
        <w:t>è</w:t>
      </w:r>
      <w:r w:rsidR="00A6601D">
        <w:t>te lorsque le paiement complet est fait (en argent comptant en main propre</w:t>
      </w:r>
      <w:r w:rsidR="00F16BCC">
        <w:t xml:space="preserve"> ou ch</w:t>
      </w:r>
      <w:r w:rsidR="00F16BCC">
        <w:rPr>
          <w:rFonts w:ascii="Arial Unicode MS" w:hAnsi="Helvetica"/>
        </w:rPr>
        <w:t>è</w:t>
      </w:r>
      <w:r w:rsidR="0019602B">
        <w:t xml:space="preserve">que </w:t>
      </w:r>
      <w:r w:rsidR="0019602B">
        <w:t>à</w:t>
      </w:r>
      <w:r w:rsidR="0019602B">
        <w:t xml:space="preserve"> l</w:t>
      </w:r>
      <w:r w:rsidR="0019602B">
        <w:t>’</w:t>
      </w:r>
      <w:r w:rsidR="0019602B">
        <w:t>ordre</w:t>
      </w:r>
      <w:r w:rsidR="00F16BCC">
        <w:t xml:space="preserve"> </w:t>
      </w:r>
      <w:proofErr w:type="gramStart"/>
      <w:r w:rsidR="00F16BCC">
        <w:t xml:space="preserve">de </w:t>
      </w:r>
      <w:r w:rsidR="00F16BCC">
        <w:rPr>
          <w:rFonts w:ascii="Arial Unicode MS" w:hAnsi="Helvetica"/>
        </w:rPr>
        <w:t>É</w:t>
      </w:r>
      <w:r w:rsidR="00F16BCC">
        <w:t xml:space="preserve">quitation </w:t>
      </w:r>
      <w:proofErr w:type="spellStart"/>
      <w:r w:rsidR="00F16BCC">
        <w:t>Sansoucy</w:t>
      </w:r>
      <w:proofErr w:type="spellEnd"/>
      <w:proofErr w:type="gramEnd"/>
      <w:r w:rsidR="00F16BCC">
        <w:t xml:space="preserve">). </w:t>
      </w:r>
    </w:p>
    <w:p w:rsidR="00363DB0" w:rsidRDefault="00363DB0">
      <w:pPr>
        <w:pStyle w:val="Corps"/>
      </w:pPr>
    </w:p>
    <w:p w:rsidR="00363DB0" w:rsidRDefault="00F16BCC">
      <w:pPr>
        <w:pStyle w:val="Corps"/>
      </w:pPr>
      <w:r>
        <w:rPr>
          <w:b/>
          <w:bCs/>
        </w:rPr>
        <w:t xml:space="preserve">Date </w:t>
      </w:r>
      <w:proofErr w:type="gramStart"/>
      <w:r>
        <w:rPr>
          <w:b/>
          <w:bCs/>
        </w:rPr>
        <w:t>limite:</w:t>
      </w:r>
      <w:proofErr w:type="gramEnd"/>
      <w:r>
        <w:rPr>
          <w:b/>
          <w:bCs/>
        </w:rPr>
        <w:t xml:space="preserve"> </w:t>
      </w:r>
      <w:r w:rsidR="00595EB9">
        <w:rPr>
          <w:bCs/>
        </w:rPr>
        <w:t>11</w:t>
      </w:r>
      <w:r w:rsidR="005902C6" w:rsidRPr="005902C6">
        <w:rPr>
          <w:bCs/>
        </w:rPr>
        <w:t xml:space="preserve"> </w:t>
      </w:r>
      <w:r w:rsidR="00595EB9">
        <w:t>ao</w:t>
      </w:r>
      <w:r w:rsidR="00595EB9">
        <w:t>û</w:t>
      </w:r>
      <w:r w:rsidR="00595EB9">
        <w:t>t</w:t>
      </w:r>
      <w:r w:rsidR="005902C6">
        <w:t xml:space="preserve"> 2019</w:t>
      </w:r>
      <w:r>
        <w:t xml:space="preserve"> </w:t>
      </w:r>
      <w:r>
        <w:br/>
        <w:t>*50$ de frais de retard pour les inscriptions tardives.</w:t>
      </w:r>
    </w:p>
    <w:p w:rsidR="00363DB0" w:rsidRDefault="00363DB0">
      <w:pPr>
        <w:pStyle w:val="Corps"/>
      </w:pPr>
    </w:p>
    <w:p w:rsidR="005902C6" w:rsidRDefault="00F16BCC">
      <w:pPr>
        <w:pStyle w:val="Corps"/>
      </w:pPr>
      <w:r>
        <w:t>Annulations accept</w:t>
      </w:r>
      <w:r>
        <w:rPr>
          <w:rFonts w:hAnsi="Helvetica"/>
        </w:rPr>
        <w:t>é</w:t>
      </w:r>
      <w:r>
        <w:t>es jusqu</w:t>
      </w:r>
      <w:r>
        <w:rPr>
          <w:rFonts w:hAnsi="Helvetica"/>
        </w:rPr>
        <w:t>’</w:t>
      </w:r>
      <w:r w:rsidR="0091215D">
        <w:t>à</w:t>
      </w:r>
      <w:r>
        <w:t xml:space="preserve"> </w:t>
      </w:r>
      <w:r w:rsidR="00475F7B">
        <w:t>17h vendredi</w:t>
      </w:r>
      <w:r>
        <w:t xml:space="preserve"> pr</w:t>
      </w:r>
      <w:r>
        <w:rPr>
          <w:rFonts w:hAnsi="Helvetica"/>
        </w:rPr>
        <w:t>é</w:t>
      </w:r>
      <w:r>
        <w:t>c</w:t>
      </w:r>
      <w:r>
        <w:rPr>
          <w:rFonts w:hAnsi="Helvetica"/>
        </w:rPr>
        <w:t>é</w:t>
      </w:r>
      <w:r>
        <w:t>dant le concours avec certificat v</w:t>
      </w:r>
      <w:r>
        <w:rPr>
          <w:rFonts w:hAnsi="Helvetica"/>
        </w:rPr>
        <w:t>é</w:t>
      </w:r>
      <w:r>
        <w:t>t</w:t>
      </w:r>
      <w:r>
        <w:rPr>
          <w:rFonts w:hAnsi="Helvetica"/>
        </w:rPr>
        <w:t>é</w:t>
      </w:r>
      <w:r>
        <w:t>rinaire ou papier d</w:t>
      </w:r>
      <w:r>
        <w:rPr>
          <w:rFonts w:hAnsi="Helvetica"/>
        </w:rPr>
        <w:t>’</w:t>
      </w:r>
      <w:r>
        <w:t>un m</w:t>
      </w:r>
      <w:r>
        <w:rPr>
          <w:rFonts w:hAnsi="Helvetica"/>
        </w:rPr>
        <w:t>é</w:t>
      </w:r>
      <w:r>
        <w:t>decin. Les frais d</w:t>
      </w:r>
      <w:r>
        <w:rPr>
          <w:rFonts w:hAnsi="Helvetica"/>
        </w:rPr>
        <w:t>’</w:t>
      </w:r>
      <w:r>
        <w:t>administration et de boxe s</w:t>
      </w:r>
      <w:r w:rsidR="0091215D">
        <w:t>er</w:t>
      </w:r>
      <w:r>
        <w:t>ont cependant retenus. Apr</w:t>
      </w:r>
      <w:r>
        <w:rPr>
          <w:rFonts w:hAnsi="Helvetica"/>
        </w:rPr>
        <w:t>è</w:t>
      </w:r>
      <w:r>
        <w:t xml:space="preserve">s le vendredi 17h, toutes </w:t>
      </w:r>
      <w:proofErr w:type="gramStart"/>
      <w:r>
        <w:t>sommes</w:t>
      </w:r>
      <w:proofErr w:type="gramEnd"/>
      <w:r>
        <w:t xml:space="preserve"> dues non pay</w:t>
      </w:r>
      <w:r>
        <w:rPr>
          <w:rFonts w:hAnsi="Helvetica"/>
        </w:rPr>
        <w:t>é</w:t>
      </w:r>
      <w:r>
        <w:t xml:space="preserve">es demeurent payables. Toutes les inscriptions sont soumises </w:t>
      </w:r>
      <w:r>
        <w:rPr>
          <w:rFonts w:hAnsi="Helvetica"/>
        </w:rPr>
        <w:t xml:space="preserve">à </w:t>
      </w:r>
      <w:r>
        <w:t>ce r</w:t>
      </w:r>
      <w:r>
        <w:rPr>
          <w:rFonts w:hAnsi="Helvetica"/>
        </w:rPr>
        <w:t>è</w:t>
      </w:r>
      <w:r>
        <w:t>glement.</w:t>
      </w:r>
    </w:p>
    <w:p w:rsidR="00595EB9" w:rsidRDefault="00595EB9">
      <w:pPr>
        <w:pStyle w:val="Corps"/>
      </w:pPr>
    </w:p>
    <w:p w:rsidR="005902C6" w:rsidRDefault="005902C6">
      <w:pPr>
        <w:pStyle w:val="Corps"/>
      </w:pPr>
      <w:r>
        <w:t>L</w:t>
      </w:r>
      <w:r>
        <w:t>’</w:t>
      </w:r>
      <w:r w:rsidR="0076023A">
        <w:t>administration se r</w:t>
      </w:r>
      <w:r w:rsidR="0076023A">
        <w:t>é</w:t>
      </w:r>
      <w:r>
        <w:t xml:space="preserve">serve le droit de refuser un </w:t>
      </w:r>
      <w:r w:rsidR="0076023A">
        <w:t>d</w:t>
      </w:r>
      <w:r w:rsidR="0076023A">
        <w:t>’</w:t>
      </w:r>
      <w:r>
        <w:t>annuler toute inscription qui d</w:t>
      </w:r>
      <w:r>
        <w:t>é</w:t>
      </w:r>
      <w:r>
        <w:t>passerait la capacit</w:t>
      </w:r>
      <w:r>
        <w:t>é</w:t>
      </w:r>
      <w:r>
        <w:t xml:space="preserve"> maximal</w:t>
      </w:r>
      <w:r w:rsidR="0076023A">
        <w:t>e</w:t>
      </w:r>
      <w:r>
        <w:t xml:space="preserve"> du concours.</w:t>
      </w:r>
    </w:p>
    <w:p w:rsidR="00CD44EA" w:rsidRDefault="00CD44EA">
      <w:pPr>
        <w:pStyle w:val="Corps"/>
      </w:pPr>
    </w:p>
    <w:p w:rsidR="00CD44EA" w:rsidRPr="00CD44EA" w:rsidRDefault="00CD44EA">
      <w:pPr>
        <w:pStyle w:val="Corps"/>
        <w:rPr>
          <w:bCs/>
        </w:rPr>
      </w:pPr>
      <w:r w:rsidRPr="00CD44EA">
        <w:rPr>
          <w:bCs/>
        </w:rPr>
        <w:t>Arriv</w:t>
      </w:r>
      <w:r w:rsidRPr="00CD44EA">
        <w:rPr>
          <w:bCs/>
        </w:rPr>
        <w:t>é</w:t>
      </w:r>
      <w:r w:rsidRPr="00CD44EA">
        <w:rPr>
          <w:bCs/>
        </w:rPr>
        <w:t xml:space="preserve">e des chevaux le vendredi </w:t>
      </w:r>
      <w:r w:rsidRPr="00CD44EA">
        <w:rPr>
          <w:bCs/>
        </w:rPr>
        <w:t>à</w:t>
      </w:r>
      <w:r w:rsidRPr="00CD44EA">
        <w:rPr>
          <w:bCs/>
        </w:rPr>
        <w:t xml:space="preserve"> partir de midi.</w:t>
      </w:r>
    </w:p>
    <w:p w:rsidR="00363DB0" w:rsidRDefault="00363DB0">
      <w:pPr>
        <w:pStyle w:val="Corps"/>
      </w:pPr>
    </w:p>
    <w:tbl>
      <w:tblPr>
        <w:tblStyle w:val="Tramemoyenne1-Accent1"/>
        <w:tblW w:w="9360" w:type="dxa"/>
        <w:tblLayout w:type="fixed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63DB0" w:rsidTr="00093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0" w:type="dxa"/>
            <w:gridSpan w:val="4"/>
          </w:tcPr>
          <w:p w:rsidR="00363DB0" w:rsidRDefault="00F16BCC">
            <w:pPr>
              <w:pStyle w:val="Styledetableau1"/>
              <w:jc w:val="center"/>
            </w:pPr>
            <w:r>
              <w:rPr>
                <w:color w:val="FEFEFE"/>
                <w:sz w:val="24"/>
                <w:szCs w:val="24"/>
              </w:rPr>
              <w:t>Frais de compétition</w:t>
            </w:r>
          </w:p>
        </w:tc>
      </w:tr>
      <w:tr w:rsidR="00363DB0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363DB0" w:rsidRDefault="00F16BCC">
            <w:pPr>
              <w:pStyle w:val="Styledetableau1"/>
            </w:pPr>
            <w:r>
              <w:rPr>
                <w:rFonts w:eastAsia="Arial Unicode MS" w:hAnsi="Arial Unicode MS" w:cs="Arial Unicode MS"/>
              </w:rPr>
              <w:t>Classes</w:t>
            </w:r>
          </w:p>
        </w:tc>
        <w:tc>
          <w:tcPr>
            <w:tcW w:w="2340" w:type="dxa"/>
          </w:tcPr>
          <w:p w:rsidR="00363DB0" w:rsidRDefault="00F16BC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="Arial Unicode MS" w:hAnsi="Arial Unicode MS" w:cs="Arial Unicode MS"/>
              </w:rPr>
              <w:t>15 $ par classe</w:t>
            </w:r>
          </w:p>
        </w:tc>
        <w:tc>
          <w:tcPr>
            <w:tcW w:w="2340" w:type="dxa"/>
          </w:tcPr>
          <w:p w:rsidR="00363DB0" w:rsidRDefault="00F16BC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Box</w:t>
            </w:r>
            <w:r w:rsidR="002F6F5B">
              <w:rPr>
                <w:b/>
                <w:bCs/>
              </w:rPr>
              <w:t>e</w:t>
            </w:r>
            <w:r w:rsidR="00485DDC">
              <w:rPr>
                <w:b/>
                <w:bCs/>
              </w:rPr>
              <w:t xml:space="preserve"> 1 jour</w:t>
            </w:r>
          </w:p>
        </w:tc>
        <w:tc>
          <w:tcPr>
            <w:tcW w:w="2340" w:type="dxa"/>
          </w:tcPr>
          <w:p w:rsidR="00363DB0" w:rsidRDefault="00485DD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="Arial Unicode MS" w:hAnsi="Arial Unicode MS" w:cs="Arial Unicode MS"/>
              </w:rPr>
              <w:t>5</w:t>
            </w:r>
            <w:r w:rsidR="00F16BCC">
              <w:rPr>
                <w:rFonts w:eastAsia="Arial Unicode MS" w:hAnsi="Arial Unicode MS" w:cs="Arial Unicode MS"/>
              </w:rPr>
              <w:t xml:space="preserve">0 $ </w:t>
            </w:r>
          </w:p>
        </w:tc>
      </w:tr>
      <w:tr w:rsidR="00363DB0" w:rsidTr="000934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363DB0" w:rsidRDefault="00D75110">
            <w:pPr>
              <w:pStyle w:val="Styledetableau1"/>
            </w:pPr>
            <w:r>
              <w:rPr>
                <w:rFonts w:eastAsia="Arial Unicode MS" w:hAnsi="Arial Unicode MS" w:cs="Arial Unicode MS"/>
              </w:rPr>
              <w:t>Classes m</w:t>
            </w:r>
            <w:r>
              <w:rPr>
                <w:rFonts w:eastAsia="Arial Unicode MS" w:hAnsi="Arial Unicode MS" w:cs="Arial Unicode MS"/>
              </w:rPr>
              <w:t>é</w:t>
            </w:r>
            <w:r>
              <w:rPr>
                <w:rFonts w:eastAsia="Arial Unicode MS" w:hAnsi="Arial Unicode MS" w:cs="Arial Unicode MS"/>
              </w:rPr>
              <w:t>dailles</w:t>
            </w:r>
            <w:r w:rsidR="00354FFD">
              <w:rPr>
                <w:rFonts w:eastAsia="Arial Unicode MS" w:hAnsi="Arial Unicode MS" w:cs="Arial Unicode MS"/>
              </w:rPr>
              <w:t xml:space="preserve"> et chasseur entrainement</w:t>
            </w:r>
          </w:p>
        </w:tc>
        <w:tc>
          <w:tcPr>
            <w:tcW w:w="2340" w:type="dxa"/>
          </w:tcPr>
          <w:p w:rsidR="00363DB0" w:rsidRDefault="00485DDC">
            <w:pPr>
              <w:pStyle w:val="Styledetableau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eastAsia="Arial Unicode MS" w:hAnsi="Arial Unicode MS" w:cs="Arial Unicode MS"/>
              </w:rPr>
              <w:t>20</w:t>
            </w:r>
            <w:r w:rsidR="00354FFD">
              <w:rPr>
                <w:rFonts w:eastAsia="Arial Unicode MS" w:hAnsi="Arial Unicode MS" w:cs="Arial Unicode MS"/>
              </w:rPr>
              <w:t xml:space="preserve"> $ par</w:t>
            </w:r>
            <w:r w:rsidR="00F16BCC">
              <w:rPr>
                <w:rFonts w:eastAsia="Arial Unicode MS" w:hAnsi="Arial Unicode MS" w:cs="Arial Unicode MS"/>
              </w:rPr>
              <w:t xml:space="preserve"> classe</w:t>
            </w:r>
          </w:p>
        </w:tc>
        <w:tc>
          <w:tcPr>
            <w:tcW w:w="2340" w:type="dxa"/>
          </w:tcPr>
          <w:p w:rsidR="00363DB0" w:rsidRPr="00485DDC" w:rsidRDefault="00485DDC">
            <w:pPr>
              <w:pStyle w:val="Styledetableau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485DDC">
              <w:rPr>
                <w:b/>
              </w:rPr>
              <w:t>Box</w:t>
            </w:r>
            <w:r w:rsidR="002F6F5B">
              <w:rPr>
                <w:b/>
              </w:rPr>
              <w:t>e</w:t>
            </w:r>
            <w:r>
              <w:rPr>
                <w:b/>
              </w:rPr>
              <w:t xml:space="preserve"> 2 jours</w:t>
            </w:r>
          </w:p>
        </w:tc>
        <w:tc>
          <w:tcPr>
            <w:tcW w:w="2340" w:type="dxa"/>
          </w:tcPr>
          <w:p w:rsidR="00363DB0" w:rsidRDefault="00485DDC">
            <w:pPr>
              <w:pStyle w:val="Styledetableau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70$</w:t>
            </w:r>
          </w:p>
        </w:tc>
      </w:tr>
      <w:tr w:rsidR="00363DB0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363DB0" w:rsidRDefault="00F16BCC">
            <w:pPr>
              <w:pStyle w:val="Styledetableau1"/>
            </w:pPr>
            <w:r>
              <w:rPr>
                <w:rFonts w:eastAsia="Arial Unicode MS" w:hAnsi="Arial Unicode MS" w:cs="Arial Unicode MS"/>
              </w:rPr>
              <w:t>R</w:t>
            </w:r>
            <w:r>
              <w:rPr>
                <w:rFonts w:ascii="Arial Unicode MS" w:eastAsia="Arial Unicode MS" w:cs="Arial Unicode MS"/>
              </w:rPr>
              <w:t>é</w:t>
            </w:r>
            <w:r>
              <w:rPr>
                <w:rFonts w:eastAsia="Arial Unicode MS" w:hAnsi="Arial Unicode MS" w:cs="Arial Unicode MS"/>
              </w:rPr>
              <w:t>chauffement</w:t>
            </w:r>
          </w:p>
        </w:tc>
        <w:tc>
          <w:tcPr>
            <w:tcW w:w="2340" w:type="dxa"/>
          </w:tcPr>
          <w:p w:rsidR="00363DB0" w:rsidRDefault="00F16BC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10 $</w:t>
            </w:r>
          </w:p>
        </w:tc>
        <w:tc>
          <w:tcPr>
            <w:tcW w:w="2340" w:type="dxa"/>
          </w:tcPr>
          <w:p w:rsidR="00363DB0" w:rsidRPr="00485DDC" w:rsidRDefault="00485DD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85DDC">
              <w:rPr>
                <w:b/>
              </w:rPr>
              <w:t>Box</w:t>
            </w:r>
            <w:r w:rsidR="002F6F5B">
              <w:rPr>
                <w:b/>
              </w:rPr>
              <w:t>e</w:t>
            </w:r>
            <w:r w:rsidRPr="00485DDC">
              <w:rPr>
                <w:b/>
              </w:rPr>
              <w:t xml:space="preserve"> 3 jours</w:t>
            </w:r>
          </w:p>
        </w:tc>
        <w:tc>
          <w:tcPr>
            <w:tcW w:w="2340" w:type="dxa"/>
          </w:tcPr>
          <w:p w:rsidR="00363DB0" w:rsidRDefault="00485DD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90$</w:t>
            </w:r>
          </w:p>
        </w:tc>
      </w:tr>
      <w:tr w:rsidR="00363DB0" w:rsidTr="000934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363DB0" w:rsidRDefault="00F16BCC">
            <w:pPr>
              <w:pStyle w:val="Styledetableau1"/>
            </w:pPr>
            <w:r>
              <w:rPr>
                <w:rFonts w:eastAsia="Arial Unicode MS" w:hAnsi="Arial Unicode MS" w:cs="Arial Unicode MS"/>
              </w:rPr>
              <w:lastRenderedPageBreak/>
              <w:t>Frais anti-dopage</w:t>
            </w:r>
          </w:p>
        </w:tc>
        <w:tc>
          <w:tcPr>
            <w:tcW w:w="2340" w:type="dxa"/>
          </w:tcPr>
          <w:p w:rsidR="00363DB0" w:rsidRDefault="00F16BCC">
            <w:pPr>
              <w:pStyle w:val="Styledetableau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eastAsia="Arial Unicode MS" w:hAnsi="Arial Unicode MS" w:cs="Arial Unicode MS"/>
              </w:rPr>
              <w:t>3,50 $ par cheval</w:t>
            </w:r>
          </w:p>
        </w:tc>
        <w:tc>
          <w:tcPr>
            <w:tcW w:w="2340" w:type="dxa"/>
          </w:tcPr>
          <w:p w:rsidR="00363DB0" w:rsidRPr="00485DDC" w:rsidRDefault="00485DDC">
            <w:pPr>
              <w:pStyle w:val="Styledetableau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485DDC">
              <w:rPr>
                <w:b/>
              </w:rPr>
              <w:t>Frais de terrain</w:t>
            </w:r>
          </w:p>
        </w:tc>
        <w:tc>
          <w:tcPr>
            <w:tcW w:w="2340" w:type="dxa"/>
          </w:tcPr>
          <w:p w:rsidR="00363DB0" w:rsidRDefault="00485DDC">
            <w:pPr>
              <w:pStyle w:val="Styledetableau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10$ par jour</w:t>
            </w:r>
          </w:p>
        </w:tc>
      </w:tr>
      <w:tr w:rsidR="00D75110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:rsidR="00D75110" w:rsidRDefault="00485DDC">
            <w:pPr>
              <w:pStyle w:val="Styledetableau1"/>
              <w:rPr>
                <w:rFonts w:eastAsia="Arial Unicode MS" w:hAnsi="Arial Unicode MS" w:cs="Arial Unicode MS"/>
              </w:rPr>
            </w:pPr>
            <w:r>
              <w:rPr>
                <w:rFonts w:eastAsia="Arial Unicode MS" w:hAnsi="Arial Unicode MS" w:cs="Arial Unicode MS"/>
              </w:rPr>
              <w:t>Frais d</w:t>
            </w:r>
            <w:r>
              <w:rPr>
                <w:rFonts w:eastAsia="Arial Unicode MS" w:hAnsi="Arial Unicode MS" w:cs="Arial Unicode MS"/>
              </w:rPr>
              <w:t>’</w:t>
            </w:r>
            <w:r>
              <w:rPr>
                <w:rFonts w:eastAsia="Arial Unicode MS" w:hAnsi="Arial Unicode MS" w:cs="Arial Unicode MS"/>
              </w:rPr>
              <w:t>administration</w:t>
            </w:r>
          </w:p>
        </w:tc>
        <w:tc>
          <w:tcPr>
            <w:tcW w:w="2340" w:type="dxa"/>
          </w:tcPr>
          <w:p w:rsidR="00D75110" w:rsidRDefault="00485DD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hAnsi="Arial Unicode MS" w:cs="Arial Unicode MS"/>
              </w:rPr>
            </w:pPr>
            <w:r>
              <w:rPr>
                <w:rFonts w:eastAsia="Arial Unicode MS" w:hAnsi="Arial Unicode MS" w:cs="Arial Unicode MS"/>
              </w:rPr>
              <w:t>25$ par cavalier</w:t>
            </w:r>
          </w:p>
        </w:tc>
        <w:tc>
          <w:tcPr>
            <w:tcW w:w="2340" w:type="dxa"/>
          </w:tcPr>
          <w:p w:rsidR="00D75110" w:rsidRDefault="00485DD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Ripe et foin</w:t>
            </w:r>
          </w:p>
        </w:tc>
        <w:tc>
          <w:tcPr>
            <w:tcW w:w="2340" w:type="dxa"/>
          </w:tcPr>
          <w:p w:rsidR="00D75110" w:rsidRDefault="00485DDC">
            <w:pPr>
              <w:pStyle w:val="Styledetableau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hAnsi="Arial Unicode MS" w:cs="Arial Unicode MS"/>
              </w:rPr>
            </w:pPr>
            <w:r>
              <w:rPr>
                <w:rFonts w:eastAsia="Arial Unicode MS" w:hAnsi="Arial Unicode MS" w:cs="Arial Unicode MS"/>
              </w:rPr>
              <w:t>8$ par sac ou balle</w:t>
            </w:r>
          </w:p>
        </w:tc>
      </w:tr>
    </w:tbl>
    <w:p w:rsidR="00C06232" w:rsidRPr="0076023A" w:rsidRDefault="00C06232" w:rsidP="0076023A">
      <w:pPr>
        <w:pStyle w:val="En-tte"/>
        <w:rPr>
          <w:color w:val="005395"/>
          <w:u w:val="single"/>
        </w:rPr>
      </w:pPr>
      <w:r>
        <w:rPr>
          <w:color w:val="005395"/>
          <w:u w:val="single"/>
        </w:rPr>
        <w:t>Installations et services</w:t>
      </w:r>
    </w:p>
    <w:p w:rsidR="00C06232" w:rsidRDefault="00C06232" w:rsidP="00C06232">
      <w:pPr>
        <w:pStyle w:val="Corps"/>
      </w:pPr>
      <w:r>
        <w:t xml:space="preserve">Une </w:t>
      </w:r>
      <w:r>
        <w:rPr>
          <w:b/>
          <w:bCs/>
        </w:rPr>
        <w:t>cantine</w:t>
      </w:r>
      <w:r>
        <w:t xml:space="preserve"> vous offrira des repas, collations et breuvages le samedi et le dimanche. Vous aurez acc</w:t>
      </w:r>
      <w:r>
        <w:rPr>
          <w:rFonts w:ascii="Arial Unicode MS" w:hAnsi="Helvetica"/>
        </w:rPr>
        <w:t>è</w:t>
      </w:r>
      <w:r>
        <w:t xml:space="preserve">s </w:t>
      </w:r>
      <w:r>
        <w:rPr>
          <w:rFonts w:ascii="Arial Unicode MS" w:hAnsi="Helvetica"/>
        </w:rPr>
        <w:t>à</w:t>
      </w:r>
      <w:r>
        <w:rPr>
          <w:rFonts w:ascii="Arial Unicode MS" w:hAnsi="Helvetica"/>
        </w:rPr>
        <w:t xml:space="preserve"> </w:t>
      </w:r>
      <w:r>
        <w:t>de l</w:t>
      </w:r>
      <w:r>
        <w:rPr>
          <w:rFonts w:ascii="Arial Unicode MS" w:hAnsi="Helvetica"/>
        </w:rPr>
        <w:t>’</w:t>
      </w:r>
      <w:r>
        <w:t xml:space="preserve">eau potable et des </w:t>
      </w:r>
      <w:r>
        <w:rPr>
          <w:b/>
          <w:bCs/>
        </w:rPr>
        <w:t>toilettes chimiques</w:t>
      </w:r>
      <w:r>
        <w:t xml:space="preserve"> seront votre disposition. N</w:t>
      </w:r>
      <w:r>
        <w:rPr>
          <w:rFonts w:ascii="Arial Unicode MS" w:hAnsi="Helvetica"/>
        </w:rPr>
        <w:t>’</w:t>
      </w:r>
      <w:r>
        <w:t>h</w:t>
      </w:r>
      <w:r>
        <w:rPr>
          <w:rFonts w:ascii="Arial Unicode MS" w:hAnsi="Helvetica"/>
        </w:rPr>
        <w:t>é</w:t>
      </w:r>
      <w:r>
        <w:t xml:space="preserve">sitez pas </w:t>
      </w:r>
      <w:r>
        <w:rPr>
          <w:rFonts w:ascii="Arial Unicode MS" w:hAnsi="Helvetica"/>
        </w:rPr>
        <w:t>à</w:t>
      </w:r>
      <w:r>
        <w:rPr>
          <w:rFonts w:ascii="Arial Unicode MS" w:hAnsi="Helvetica"/>
        </w:rPr>
        <w:t xml:space="preserve"> </w:t>
      </w:r>
      <w:r>
        <w:t xml:space="preserve">amener vos </w:t>
      </w:r>
      <w:r>
        <w:rPr>
          <w:b/>
          <w:bCs/>
        </w:rPr>
        <w:t>chaises</w:t>
      </w:r>
      <w:r>
        <w:t xml:space="preserve"> pour bien profiter de la journ</w:t>
      </w:r>
      <w:r>
        <w:rPr>
          <w:rFonts w:ascii="Arial Unicode MS" w:hAnsi="Helvetica"/>
        </w:rPr>
        <w:t>é</w:t>
      </w:r>
      <w:r>
        <w:t xml:space="preserve">e. Un </w:t>
      </w:r>
      <w:r>
        <w:rPr>
          <w:b/>
          <w:bCs/>
        </w:rPr>
        <w:t>v</w:t>
      </w:r>
      <w:r>
        <w:rPr>
          <w:rFonts w:ascii="Arial Unicode MS" w:hAnsi="Helvetica"/>
          <w:b/>
          <w:bCs/>
        </w:rPr>
        <w:t>é</w:t>
      </w:r>
      <w:r>
        <w:rPr>
          <w:b/>
          <w:bCs/>
        </w:rPr>
        <w:t>t</w:t>
      </w:r>
      <w:r>
        <w:rPr>
          <w:rFonts w:ascii="Arial Unicode MS" w:hAnsi="Helvetica"/>
          <w:b/>
          <w:bCs/>
        </w:rPr>
        <w:t>é</w:t>
      </w:r>
      <w:r>
        <w:rPr>
          <w:b/>
          <w:bCs/>
        </w:rPr>
        <w:t>rinaire</w:t>
      </w:r>
      <w:r>
        <w:t xml:space="preserve"> et un </w:t>
      </w:r>
      <w:r>
        <w:rPr>
          <w:b/>
          <w:bCs/>
        </w:rPr>
        <w:t>mar</w:t>
      </w:r>
      <w:r>
        <w:rPr>
          <w:rFonts w:ascii="Arial Unicode MS" w:hAnsi="Helvetica"/>
          <w:b/>
          <w:bCs/>
        </w:rPr>
        <w:t>é</w:t>
      </w:r>
      <w:r>
        <w:rPr>
          <w:b/>
          <w:bCs/>
        </w:rPr>
        <w:t xml:space="preserve">chal ferrant </w:t>
      </w:r>
      <w:r>
        <w:t>seront disponibles sur appel (num</w:t>
      </w:r>
      <w:r>
        <w:rPr>
          <w:rFonts w:ascii="Arial Unicode MS" w:hAnsi="Helvetica"/>
        </w:rPr>
        <w:t>é</w:t>
      </w:r>
      <w:r>
        <w:t>ro disponible au secr</w:t>
      </w:r>
      <w:r>
        <w:rPr>
          <w:rFonts w:ascii="Arial Unicode MS" w:hAnsi="Helvetica"/>
        </w:rPr>
        <w:t>é</w:t>
      </w:r>
      <w:r>
        <w:t>tariat) et un secouriste sera disponible en tout temps.</w:t>
      </w:r>
    </w:p>
    <w:p w:rsidR="00C06232" w:rsidRDefault="00C06232" w:rsidP="00C06232">
      <w:pPr>
        <w:pStyle w:val="Corps"/>
      </w:pPr>
    </w:p>
    <w:p w:rsidR="00CA6F8E" w:rsidRDefault="00CA6F8E" w:rsidP="00C06232">
      <w:pPr>
        <w:pStyle w:val="Corps"/>
        <w:rPr>
          <w:b/>
          <w:bCs/>
        </w:rPr>
      </w:pPr>
      <w:r>
        <w:rPr>
          <w:noProof/>
          <w:lang w:eastAsia="fr-FR"/>
        </w:rPr>
        <w:drawing>
          <wp:anchor distT="152400" distB="152400" distL="152400" distR="152400" simplePos="0" relativeHeight="251673600" behindDoc="0" locked="0" layoutInCell="1" allowOverlap="1" wp14:anchorId="18145EAB" wp14:editId="2F8E4FA5">
            <wp:simplePos x="0" y="0"/>
            <wp:positionH relativeFrom="margin">
              <wp:posOffset>5600700</wp:posOffset>
            </wp:positionH>
            <wp:positionV relativeFrom="page">
              <wp:posOffset>2514600</wp:posOffset>
            </wp:positionV>
            <wp:extent cx="563245" cy="563245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verification-of-delivery-list-clipboard-symbol.pn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gramStart"/>
      <w:r w:rsidR="00C06232">
        <w:rPr>
          <w:b/>
          <w:bCs/>
        </w:rPr>
        <w:t>R</w:t>
      </w:r>
      <w:r w:rsidR="00C06232">
        <w:rPr>
          <w:rFonts w:ascii="Arial Unicode MS" w:hAnsi="Helvetica"/>
          <w:b/>
          <w:bCs/>
        </w:rPr>
        <w:t>è</w:t>
      </w:r>
      <w:r w:rsidR="00C06232">
        <w:rPr>
          <w:b/>
          <w:bCs/>
        </w:rPr>
        <w:t>glements:</w:t>
      </w:r>
      <w:proofErr w:type="gramEnd"/>
      <w:r w:rsidR="00C06232">
        <w:rPr>
          <w:b/>
          <w:bCs/>
        </w:rPr>
        <w:t xml:space="preserve"> </w:t>
      </w:r>
    </w:p>
    <w:p w:rsidR="00CA6F8E" w:rsidRDefault="00CA6F8E" w:rsidP="00C06232">
      <w:pPr>
        <w:pStyle w:val="Corps"/>
      </w:pPr>
      <w:r>
        <w:t>- I</w:t>
      </w:r>
      <w:r w:rsidR="00C06232">
        <w:t>l est strictement interdit de fumer pr</w:t>
      </w:r>
      <w:r w:rsidR="00C06232">
        <w:rPr>
          <w:rFonts w:ascii="Arial Unicode MS" w:hAnsi="Helvetica"/>
        </w:rPr>
        <w:t>è</w:t>
      </w:r>
      <w:r w:rsidR="00C06232">
        <w:t>s des b</w:t>
      </w:r>
      <w:r w:rsidR="00C06232">
        <w:rPr>
          <w:rFonts w:ascii="Arial Unicode MS" w:hAnsi="Helvetica"/>
        </w:rPr>
        <w:t>â</w:t>
      </w:r>
      <w:r w:rsidR="00C06232">
        <w:t>timents ainsi que pr</w:t>
      </w:r>
      <w:r w:rsidR="00C06232">
        <w:rPr>
          <w:rFonts w:ascii="Arial Unicode MS" w:hAnsi="Helvetica"/>
        </w:rPr>
        <w:t>è</w:t>
      </w:r>
      <w:r w:rsidR="00C06232">
        <w:t>s des ch</w:t>
      </w:r>
      <w:r>
        <w:t>evaux.</w:t>
      </w:r>
    </w:p>
    <w:p w:rsidR="00CA6F8E" w:rsidRDefault="00CA6F8E" w:rsidP="00C06232">
      <w:pPr>
        <w:pStyle w:val="Corps"/>
      </w:pPr>
      <w:r>
        <w:t xml:space="preserve">- </w:t>
      </w:r>
      <w:r w:rsidR="00555082">
        <w:t>L</w:t>
      </w:r>
      <w:r w:rsidR="00C06232">
        <w:t xml:space="preserve">es enfants doivent </w:t>
      </w:r>
      <w:r w:rsidR="00C06232">
        <w:rPr>
          <w:rFonts w:ascii="Arial Unicode MS" w:hAnsi="Helvetica"/>
        </w:rPr>
        <w:t>ê</w:t>
      </w:r>
      <w:r>
        <w:t>tre sous surveillance d</w:t>
      </w:r>
      <w:r>
        <w:t>’</w:t>
      </w:r>
      <w:r>
        <w:t>un adulte.</w:t>
      </w:r>
    </w:p>
    <w:p w:rsidR="00CA6F8E" w:rsidRDefault="00CA6F8E" w:rsidP="00C06232">
      <w:pPr>
        <w:pStyle w:val="Corps"/>
      </w:pPr>
      <w:r>
        <w:t>- L</w:t>
      </w:r>
      <w:r w:rsidR="00C06232">
        <w:t xml:space="preserve">es chiens </w:t>
      </w:r>
      <w:r>
        <w:t xml:space="preserve">doivent </w:t>
      </w:r>
      <w:r>
        <w:t>ê</w:t>
      </w:r>
      <w:r>
        <w:t>tre tenus en laisse et ne pas nuire.</w:t>
      </w:r>
    </w:p>
    <w:p w:rsidR="00CA6F8E" w:rsidRDefault="00CA6F8E" w:rsidP="00CA6F8E">
      <w:pPr>
        <w:pStyle w:val="Corps"/>
      </w:pPr>
      <w:r>
        <w:t>- Le num</w:t>
      </w:r>
      <w:r>
        <w:rPr>
          <w:rFonts w:ascii="Arial Unicode MS" w:hAnsi="Helvetica"/>
        </w:rPr>
        <w:t>é</w:t>
      </w:r>
      <w:r>
        <w:t xml:space="preserve">ro doit </w:t>
      </w:r>
      <w:r>
        <w:rPr>
          <w:rFonts w:ascii="Arial Unicode MS" w:hAnsi="Helvetica"/>
        </w:rPr>
        <w:t>ê</w:t>
      </w:r>
      <w:r>
        <w:t>tre port</w:t>
      </w:r>
      <w:r>
        <w:rPr>
          <w:rFonts w:ascii="Arial Unicode MS" w:hAnsi="Helvetica"/>
        </w:rPr>
        <w:t>é</w:t>
      </w:r>
      <w:r>
        <w:rPr>
          <w:rFonts w:ascii="Arial Unicode MS" w:hAnsi="Helvetica"/>
        </w:rPr>
        <w:t xml:space="preserve"> </w:t>
      </w:r>
      <w:r>
        <w:t xml:space="preserve">par le cavalier ou le cheval et </w:t>
      </w:r>
      <w:r>
        <w:t>ê</w:t>
      </w:r>
      <w:r>
        <w:t xml:space="preserve">tre visible en tout temps. </w:t>
      </w:r>
    </w:p>
    <w:p w:rsidR="00C06232" w:rsidRDefault="00CA6F8E" w:rsidP="00CA6F8E">
      <w:pPr>
        <w:pStyle w:val="Corps"/>
      </w:pPr>
      <w:r>
        <w:t xml:space="preserve">- Le port du casque protecteur est obligatoire. </w:t>
      </w:r>
    </w:p>
    <w:p w:rsidR="0076023A" w:rsidRDefault="0076023A" w:rsidP="00CA6F8E">
      <w:pPr>
        <w:pStyle w:val="Corps"/>
      </w:pPr>
      <w:r>
        <w:t>- Un cheval maximum par boxe.</w:t>
      </w:r>
    </w:p>
    <w:p w:rsidR="0076023A" w:rsidRDefault="0076023A" w:rsidP="00CA6F8E">
      <w:pPr>
        <w:pStyle w:val="Corps"/>
      </w:pPr>
      <w:r>
        <w:t>- Pas de cheval sans surveillance dans une remorque ou attach</w:t>
      </w:r>
      <w:r>
        <w:t>é</w:t>
      </w:r>
      <w:r w:rsidR="009D5373">
        <w:t xml:space="preserve"> </w:t>
      </w:r>
      <w:r w:rsidR="009D5373">
        <w:t>à</w:t>
      </w:r>
      <w:r>
        <w:t xml:space="preserve"> celle-ci.</w:t>
      </w:r>
    </w:p>
    <w:p w:rsidR="00C06232" w:rsidRDefault="00C06232" w:rsidP="00C06232">
      <w:pPr>
        <w:pStyle w:val="Corps"/>
        <w:rPr>
          <w:b/>
          <w:bCs/>
        </w:rPr>
      </w:pPr>
    </w:p>
    <w:p w:rsidR="00C06232" w:rsidRDefault="00C06232" w:rsidP="00C06232">
      <w:pPr>
        <w:pStyle w:val="Corps"/>
      </w:pPr>
      <w:r>
        <w:rPr>
          <w:b/>
          <w:bCs/>
        </w:rPr>
        <w:t>Toutes les aires d</w:t>
      </w:r>
      <w:r>
        <w:rPr>
          <w:rFonts w:ascii="Arial Unicode MS" w:hAnsi="Helvetica"/>
          <w:b/>
          <w:bCs/>
        </w:rPr>
        <w:t>’</w:t>
      </w:r>
      <w:r>
        <w:rPr>
          <w:b/>
          <w:bCs/>
        </w:rPr>
        <w:t>entra</w:t>
      </w:r>
      <w:r>
        <w:rPr>
          <w:rFonts w:ascii="Arial Unicode MS" w:hAnsi="Helvetica"/>
          <w:b/>
          <w:bCs/>
        </w:rPr>
        <w:t>î</w:t>
      </w:r>
      <w:r>
        <w:rPr>
          <w:b/>
          <w:bCs/>
        </w:rPr>
        <w:t>nement sont en sable</w:t>
      </w:r>
      <w:r>
        <w:t xml:space="preserve">. Une aire de longe est </w:t>
      </w:r>
      <w:r>
        <w:rPr>
          <w:rFonts w:ascii="Arial Unicode MS" w:hAnsi="Helvetica"/>
        </w:rPr>
        <w:t>à</w:t>
      </w:r>
      <w:r>
        <w:rPr>
          <w:rFonts w:ascii="Arial Unicode MS" w:hAnsi="Helvetica"/>
        </w:rPr>
        <w:t xml:space="preserve"> </w:t>
      </w:r>
      <w:r>
        <w:t xml:space="preserve">votre disposition. Veuillez noter que la </w:t>
      </w:r>
      <w:r>
        <w:rPr>
          <w:b/>
          <w:bCs/>
        </w:rPr>
        <w:t>ripe</w:t>
      </w:r>
      <w:r>
        <w:t xml:space="preserve"> n</w:t>
      </w:r>
      <w:r>
        <w:rPr>
          <w:rFonts w:ascii="Arial Unicode MS" w:hAnsi="Helvetica"/>
        </w:rPr>
        <w:t>’</w:t>
      </w:r>
      <w:r>
        <w:t>est pas fournie et que certains boxes ne contiennent pas de buvette. Politique de premier arriv</w:t>
      </w:r>
      <w:r>
        <w:rPr>
          <w:rFonts w:ascii="Arial Unicode MS" w:hAnsi="Helvetica"/>
        </w:rPr>
        <w:t>é</w:t>
      </w:r>
      <w:r>
        <w:t xml:space="preserve">, premier servi pour les boxes. </w:t>
      </w:r>
    </w:p>
    <w:p w:rsidR="00C06232" w:rsidRPr="00B6076F" w:rsidRDefault="00C06232" w:rsidP="00C06232">
      <w:pPr>
        <w:pStyle w:val="Corps"/>
      </w:pPr>
      <w:proofErr w:type="gramStart"/>
      <w:r>
        <w:rPr>
          <w:b/>
          <w:bCs/>
        </w:rPr>
        <w:t>D</w:t>
      </w:r>
      <w:r>
        <w:rPr>
          <w:rFonts w:ascii="Arial Unicode MS" w:hAnsi="Helvetica"/>
          <w:b/>
          <w:bCs/>
        </w:rPr>
        <w:t>é</w:t>
      </w:r>
      <w:r>
        <w:rPr>
          <w:b/>
          <w:bCs/>
        </w:rPr>
        <w:t>barquement:</w:t>
      </w:r>
      <w:proofErr w:type="gramEnd"/>
      <w:r w:rsidR="0091215D">
        <w:t xml:space="preserve"> U</w:t>
      </w:r>
      <w:r>
        <w:t>ne zone de d</w:t>
      </w:r>
      <w:r>
        <w:rPr>
          <w:rFonts w:ascii="Arial Unicode MS" w:hAnsi="Helvetica"/>
        </w:rPr>
        <w:t>é</w:t>
      </w:r>
      <w:r>
        <w:t>barquement pour les chevaux est pr</w:t>
      </w:r>
      <w:r>
        <w:rPr>
          <w:rFonts w:ascii="Arial Unicode MS" w:hAnsi="Helvetica"/>
        </w:rPr>
        <w:t>é</w:t>
      </w:r>
      <w:r>
        <w:t xml:space="preserve">vue </w:t>
      </w:r>
      <w:r>
        <w:rPr>
          <w:rFonts w:ascii="Arial Unicode MS" w:hAnsi="Helvetica"/>
        </w:rPr>
        <w:t>à</w:t>
      </w:r>
      <w:r>
        <w:rPr>
          <w:rFonts w:ascii="Arial Unicode MS" w:hAnsi="Helvetica"/>
        </w:rPr>
        <w:t xml:space="preserve"> </w:t>
      </w:r>
      <w:r>
        <w:t>l</w:t>
      </w:r>
      <w:r>
        <w:rPr>
          <w:rFonts w:ascii="Arial Unicode MS" w:hAnsi="Helvetica"/>
        </w:rPr>
        <w:t>’</w:t>
      </w:r>
      <w:r>
        <w:t>arri</w:t>
      </w:r>
      <w:r>
        <w:rPr>
          <w:rFonts w:ascii="Arial Unicode MS" w:hAnsi="Helvetica"/>
        </w:rPr>
        <w:t>è</w:t>
      </w:r>
      <w:r>
        <w:t>re de l</w:t>
      </w:r>
      <w:r>
        <w:rPr>
          <w:rFonts w:ascii="Arial Unicode MS" w:hAnsi="Helvetica"/>
        </w:rPr>
        <w:t>’é</w:t>
      </w:r>
      <w:r>
        <w:t>curie, une fois la barri</w:t>
      </w:r>
      <w:r>
        <w:rPr>
          <w:rFonts w:ascii="Arial Unicode MS" w:hAnsi="Helvetica"/>
        </w:rPr>
        <w:t>è</w:t>
      </w:r>
      <w:r>
        <w:t>re referm</w:t>
      </w:r>
      <w:r>
        <w:rPr>
          <w:rFonts w:ascii="Arial Unicode MS" w:hAnsi="Helvetica"/>
        </w:rPr>
        <w:t>é</w:t>
      </w:r>
      <w:r>
        <w:t>e.</w:t>
      </w:r>
    </w:p>
    <w:p w:rsidR="00C06232" w:rsidRDefault="00C06232" w:rsidP="00C06232">
      <w:pPr>
        <w:pStyle w:val="En-tte"/>
        <w:rPr>
          <w:color w:val="005395"/>
          <w:u w:val="single"/>
        </w:rPr>
      </w:pPr>
    </w:p>
    <w:p w:rsidR="00093438" w:rsidRDefault="00513D27" w:rsidP="00C06232">
      <w:pPr>
        <w:pStyle w:val="En-tte"/>
        <w:rPr>
          <w:color w:val="005395"/>
          <w:u w:val="single"/>
        </w:rPr>
      </w:pPr>
      <w:r>
        <w:rPr>
          <w:color w:val="005395"/>
          <w:u w:val="single"/>
        </w:rPr>
        <w:t>R</w:t>
      </w:r>
      <w:r>
        <w:rPr>
          <w:color w:val="005395"/>
          <w:u w:val="single"/>
        </w:rPr>
        <w:t>é</w:t>
      </w:r>
      <w:r>
        <w:rPr>
          <w:color w:val="005395"/>
          <w:u w:val="single"/>
        </w:rPr>
        <w:t>chauffements</w:t>
      </w:r>
      <w:r w:rsidR="00C06232">
        <w:rPr>
          <w:color w:val="005395"/>
          <w:u w:val="single"/>
        </w:rPr>
        <w:t xml:space="preserve"> chasseur et sauteur</w:t>
      </w:r>
    </w:p>
    <w:p w:rsidR="00513D27" w:rsidRPr="00BC464F" w:rsidRDefault="00595EB9" w:rsidP="00BC464F">
      <w:pPr>
        <w:pStyle w:val="Corps"/>
        <w:tabs>
          <w:tab w:val="center" w:pos="4680"/>
        </w:tabs>
        <w:rPr>
          <w:b/>
        </w:rPr>
      </w:pPr>
      <w:r>
        <w:rPr>
          <w:b/>
        </w:rPr>
        <w:t>Vendredi le 16 ao</w:t>
      </w:r>
      <w:r>
        <w:rPr>
          <w:b/>
        </w:rPr>
        <w:t>û</w:t>
      </w:r>
      <w:r>
        <w:rPr>
          <w:b/>
        </w:rPr>
        <w:t>t</w:t>
      </w:r>
      <w:r w:rsidR="005902C6">
        <w:rPr>
          <w:b/>
        </w:rPr>
        <w:t xml:space="preserve"> 2019</w:t>
      </w:r>
      <w:r w:rsidR="00BC464F">
        <w:rPr>
          <w:b/>
        </w:rPr>
        <w:tab/>
      </w:r>
    </w:p>
    <w:p w:rsidR="00513D27" w:rsidRDefault="00513D27" w:rsidP="00C06232">
      <w:pPr>
        <w:pStyle w:val="Corps"/>
      </w:pPr>
      <w:r>
        <w:t xml:space="preserve">13h </w:t>
      </w:r>
      <w:r>
        <w:t>à</w:t>
      </w:r>
      <w:r>
        <w:t xml:space="preserve"> 14h R</w:t>
      </w:r>
      <w:r>
        <w:t>é</w:t>
      </w:r>
      <w:r>
        <w:t>chauffement 0,75 m</w:t>
      </w:r>
    </w:p>
    <w:p w:rsidR="00513D27" w:rsidRDefault="00513D27" w:rsidP="00C06232">
      <w:pPr>
        <w:pStyle w:val="Corps"/>
      </w:pPr>
      <w:r>
        <w:t xml:space="preserve">14h </w:t>
      </w:r>
      <w:r>
        <w:t>à</w:t>
      </w:r>
      <w:r w:rsidR="00C06232">
        <w:t xml:space="preserve"> 15h </w:t>
      </w:r>
      <w:r>
        <w:t>R</w:t>
      </w:r>
      <w:r>
        <w:t>é</w:t>
      </w:r>
      <w:r>
        <w:t>chauffement 0,90 m</w:t>
      </w:r>
    </w:p>
    <w:p w:rsidR="00513D27" w:rsidRDefault="00513D27" w:rsidP="00C06232">
      <w:pPr>
        <w:pStyle w:val="Corps"/>
      </w:pPr>
      <w:r>
        <w:t xml:space="preserve">15h </w:t>
      </w:r>
      <w:r>
        <w:t>à</w:t>
      </w:r>
      <w:r>
        <w:t xml:space="preserve"> 16h </w:t>
      </w:r>
      <w:r w:rsidR="00C06232">
        <w:t>R</w:t>
      </w:r>
      <w:r w:rsidR="00C06232">
        <w:t>é</w:t>
      </w:r>
      <w:r w:rsidR="00C06232">
        <w:t xml:space="preserve">chauffement </w:t>
      </w:r>
      <w:r>
        <w:t>1m</w:t>
      </w:r>
    </w:p>
    <w:p w:rsidR="00513D27" w:rsidRDefault="00513D27" w:rsidP="00C06232">
      <w:pPr>
        <w:pStyle w:val="Corps"/>
      </w:pPr>
      <w:r>
        <w:t xml:space="preserve">16h </w:t>
      </w:r>
      <w:r>
        <w:t>à</w:t>
      </w:r>
      <w:r>
        <w:t xml:space="preserve"> 18h Hauteurs libres</w:t>
      </w:r>
    </w:p>
    <w:p w:rsidR="00513D27" w:rsidRDefault="00513D27" w:rsidP="00C06232">
      <w:pPr>
        <w:pStyle w:val="Corps"/>
      </w:pPr>
    </w:p>
    <w:p w:rsidR="00513D27" w:rsidRPr="00BC464F" w:rsidRDefault="00595EB9" w:rsidP="00C06232">
      <w:pPr>
        <w:pStyle w:val="Corps"/>
        <w:rPr>
          <w:b/>
        </w:rPr>
      </w:pPr>
      <w:r>
        <w:rPr>
          <w:b/>
        </w:rPr>
        <w:t>Samedi le 17 ao</w:t>
      </w:r>
      <w:r>
        <w:rPr>
          <w:b/>
        </w:rPr>
        <w:t>û</w:t>
      </w:r>
      <w:r>
        <w:rPr>
          <w:b/>
        </w:rPr>
        <w:t>t</w:t>
      </w:r>
      <w:r w:rsidR="005902C6">
        <w:rPr>
          <w:b/>
        </w:rPr>
        <w:t xml:space="preserve"> 2019</w:t>
      </w:r>
    </w:p>
    <w:p w:rsidR="00513D27" w:rsidRDefault="00513D27" w:rsidP="00C06232">
      <w:pPr>
        <w:pStyle w:val="Corps"/>
      </w:pPr>
      <w:r>
        <w:t>D</w:t>
      </w:r>
      <w:r>
        <w:t>é</w:t>
      </w:r>
      <w:r>
        <w:t>but apr</w:t>
      </w:r>
      <w:r>
        <w:t>è</w:t>
      </w:r>
      <w:r>
        <w:t>s les classes de sauteur</w:t>
      </w:r>
    </w:p>
    <w:p w:rsidR="00513D27" w:rsidRDefault="00CA6F8E" w:rsidP="00C06232">
      <w:pPr>
        <w:pStyle w:val="Corps"/>
      </w:pPr>
      <w:r>
        <w:rPr>
          <w:noProof/>
          <w:lang w:eastAsia="fr-FR"/>
        </w:rPr>
        <w:drawing>
          <wp:anchor distT="152400" distB="152400" distL="152400" distR="152400" simplePos="0" relativeHeight="251671552" behindDoc="0" locked="0" layoutInCell="1" allowOverlap="1" wp14:anchorId="4C24B0E1" wp14:editId="13B00EBC">
            <wp:simplePos x="0" y="0"/>
            <wp:positionH relativeFrom="margin">
              <wp:posOffset>5600700</wp:posOffset>
            </wp:positionH>
            <wp:positionV relativeFrom="line">
              <wp:posOffset>7620</wp:posOffset>
            </wp:positionV>
            <wp:extent cx="464820" cy="464820"/>
            <wp:effectExtent l="0" t="0" r="0" b="0"/>
            <wp:wrapThrough wrapText="bothSides" distL="152400" distR="152400">
              <wp:wrapPolygon edited="1">
                <wp:start x="15947" y="42"/>
                <wp:lineTo x="14006" y="1519"/>
                <wp:lineTo x="13584" y="2194"/>
                <wp:lineTo x="12361" y="2025"/>
                <wp:lineTo x="9830" y="2109"/>
                <wp:lineTo x="7973" y="2616"/>
                <wp:lineTo x="6117" y="3586"/>
                <wp:lineTo x="4978" y="4598"/>
                <wp:lineTo x="5611" y="4430"/>
                <wp:lineTo x="6919" y="4387"/>
                <wp:lineTo x="4725" y="5906"/>
                <wp:lineTo x="3122" y="7383"/>
                <wp:lineTo x="1983" y="8817"/>
                <wp:lineTo x="1350" y="10209"/>
                <wp:lineTo x="2405" y="9619"/>
                <wp:lineTo x="3333" y="9366"/>
                <wp:lineTo x="2742" y="11053"/>
                <wp:lineTo x="2658" y="13036"/>
                <wp:lineTo x="2995" y="14681"/>
                <wp:lineTo x="3797" y="16453"/>
                <wp:lineTo x="4936" y="18014"/>
                <wp:lineTo x="6455" y="19280"/>
                <wp:lineTo x="8437" y="20377"/>
                <wp:lineTo x="11053" y="21220"/>
                <wp:lineTo x="13711" y="21600"/>
                <wp:lineTo x="14006" y="20292"/>
                <wp:lineTo x="14048" y="18309"/>
                <wp:lineTo x="13753" y="17170"/>
                <wp:lineTo x="12530" y="15188"/>
                <wp:lineTo x="11855" y="13247"/>
                <wp:lineTo x="11770" y="11559"/>
                <wp:lineTo x="11939" y="10842"/>
                <wp:lineTo x="12530" y="9872"/>
                <wp:lineTo x="13331" y="9366"/>
                <wp:lineTo x="14302" y="10505"/>
                <wp:lineTo x="15694" y="11517"/>
                <wp:lineTo x="16875" y="11855"/>
                <wp:lineTo x="17170" y="12741"/>
                <wp:lineTo x="17803" y="13289"/>
                <wp:lineTo x="18816" y="13331"/>
                <wp:lineTo x="19744" y="12909"/>
                <wp:lineTo x="20166" y="12234"/>
                <wp:lineTo x="20250" y="11138"/>
                <wp:lineTo x="20081" y="10505"/>
                <wp:lineTo x="19491" y="9619"/>
                <wp:lineTo x="19153" y="8775"/>
                <wp:lineTo x="17719" y="5316"/>
                <wp:lineTo x="16664" y="3712"/>
                <wp:lineTo x="16538" y="1308"/>
                <wp:lineTo x="16664" y="717"/>
                <wp:lineTo x="15736" y="1434"/>
                <wp:lineTo x="15947" y="42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lack-head-horse-side-view-with-horsehair.pn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13D27">
        <w:t>R</w:t>
      </w:r>
      <w:r w:rsidR="00513D27">
        <w:t>é</w:t>
      </w:r>
      <w:r w:rsidR="00513D27">
        <w:t>chauffement 18</w:t>
      </w:r>
      <w:r w:rsidR="00513D27">
        <w:t>’’</w:t>
      </w:r>
    </w:p>
    <w:p w:rsidR="00513D27" w:rsidRDefault="00513D27" w:rsidP="00C06232">
      <w:pPr>
        <w:pStyle w:val="Corps"/>
      </w:pPr>
      <w:r>
        <w:t>R</w:t>
      </w:r>
      <w:r>
        <w:t>é</w:t>
      </w:r>
      <w:r>
        <w:t>chauffement 2</w:t>
      </w:r>
      <w:r>
        <w:t>’</w:t>
      </w:r>
      <w:r>
        <w:t>3</w:t>
      </w:r>
      <w:r>
        <w:t>’’</w:t>
      </w:r>
    </w:p>
    <w:p w:rsidR="00513D27" w:rsidRDefault="00513D27" w:rsidP="00C06232">
      <w:pPr>
        <w:pStyle w:val="Corps"/>
      </w:pPr>
      <w:r>
        <w:t>R</w:t>
      </w:r>
      <w:r>
        <w:t>é</w:t>
      </w:r>
      <w:r>
        <w:t>chauffement 2</w:t>
      </w:r>
      <w:r>
        <w:t>’</w:t>
      </w:r>
      <w:r>
        <w:t>6</w:t>
      </w:r>
      <w:r>
        <w:t>’’</w:t>
      </w:r>
    </w:p>
    <w:p w:rsidR="00513D27" w:rsidRDefault="00513D27" w:rsidP="00C06232">
      <w:pPr>
        <w:pStyle w:val="Corps"/>
      </w:pPr>
      <w:r>
        <w:t>R</w:t>
      </w:r>
      <w:r>
        <w:t>é</w:t>
      </w:r>
      <w:r>
        <w:t>chauffement 2</w:t>
      </w:r>
      <w:r>
        <w:t>’</w:t>
      </w:r>
      <w:r>
        <w:t>9</w:t>
      </w:r>
      <w:r>
        <w:t>’’</w:t>
      </w:r>
    </w:p>
    <w:p w:rsidR="00513D27" w:rsidRDefault="00513D27" w:rsidP="00C06232">
      <w:pPr>
        <w:pStyle w:val="Corps"/>
      </w:pPr>
      <w:r>
        <w:t>R</w:t>
      </w:r>
      <w:r>
        <w:t>é</w:t>
      </w:r>
      <w:r>
        <w:t>chauffement 3</w:t>
      </w:r>
      <w:r>
        <w:t>’</w:t>
      </w:r>
    </w:p>
    <w:p w:rsidR="00513D27" w:rsidRDefault="00513D27" w:rsidP="00C06232">
      <w:pPr>
        <w:pStyle w:val="Corps"/>
      </w:pPr>
    </w:p>
    <w:p w:rsidR="00C06232" w:rsidRDefault="00C06232" w:rsidP="00C06232">
      <w:pPr>
        <w:pStyle w:val="En-tte"/>
        <w:rPr>
          <w:color w:val="005395"/>
          <w:u w:val="single"/>
        </w:rPr>
      </w:pPr>
      <w:r>
        <w:rPr>
          <w:color w:val="005395"/>
          <w:u w:val="single"/>
        </w:rPr>
        <w:t>R</w:t>
      </w:r>
      <w:r>
        <w:rPr>
          <w:rFonts w:hAnsi="Helvetica"/>
          <w:color w:val="005395"/>
          <w:u w:val="single"/>
        </w:rPr>
        <w:t>è</w:t>
      </w:r>
      <w:r>
        <w:rPr>
          <w:color w:val="005395"/>
          <w:u w:val="single"/>
        </w:rPr>
        <w:t>glements de r</w:t>
      </w:r>
      <w:r>
        <w:rPr>
          <w:rFonts w:hAnsi="Helvetica"/>
          <w:color w:val="005395"/>
          <w:u w:val="single"/>
        </w:rPr>
        <w:t>é</w:t>
      </w:r>
      <w:r>
        <w:rPr>
          <w:color w:val="005395"/>
          <w:u w:val="single"/>
        </w:rPr>
        <w:t>chauffement</w:t>
      </w:r>
    </w:p>
    <w:p w:rsidR="00C06232" w:rsidRDefault="00C06232" w:rsidP="00C06232">
      <w:pPr>
        <w:pStyle w:val="Corps"/>
      </w:pPr>
    </w:p>
    <w:p w:rsidR="00C06232" w:rsidRPr="00C06232" w:rsidRDefault="00C06232" w:rsidP="00C06232">
      <w:pPr>
        <w:pStyle w:val="Corps"/>
        <w:rPr>
          <w:rFonts w:asciiTheme="minorHAnsi" w:hAnsiTheme="minorHAnsi" w:cstheme="minorHAnsi"/>
        </w:rPr>
      </w:pPr>
      <w:r w:rsidRPr="00C06232">
        <w:rPr>
          <w:rFonts w:asciiTheme="minorHAnsi" w:hAnsiTheme="minorHAnsi" w:cstheme="minorHAnsi"/>
        </w:rPr>
        <w:t>a) Les participants doivent se procurer un droit de passage.</w:t>
      </w:r>
    </w:p>
    <w:p w:rsidR="00C06232" w:rsidRPr="00C06232" w:rsidRDefault="00C06232" w:rsidP="00C06232">
      <w:pPr>
        <w:pStyle w:val="Corps"/>
        <w:rPr>
          <w:rFonts w:asciiTheme="minorHAnsi" w:hAnsiTheme="minorHAnsi" w:cstheme="minorHAnsi"/>
        </w:rPr>
      </w:pPr>
      <w:r w:rsidRPr="00C06232">
        <w:rPr>
          <w:rFonts w:asciiTheme="minorHAnsi" w:hAnsiTheme="minorHAnsi" w:cstheme="minorHAnsi"/>
        </w:rPr>
        <w:t>b) Le participant ou l’entraineur doit pren</w:t>
      </w:r>
      <w:r w:rsidR="00EC55F6">
        <w:rPr>
          <w:rFonts w:asciiTheme="minorHAnsi" w:hAnsiTheme="minorHAnsi" w:cstheme="minorHAnsi"/>
        </w:rPr>
        <w:t xml:space="preserve">dre un ordre de passage auprès </w:t>
      </w:r>
      <w:r w:rsidRPr="00C06232">
        <w:rPr>
          <w:rFonts w:asciiTheme="minorHAnsi" w:hAnsiTheme="minorHAnsi" w:cstheme="minorHAnsi"/>
        </w:rPr>
        <w:t xml:space="preserve">du ‘’In </w:t>
      </w:r>
      <w:proofErr w:type="spellStart"/>
      <w:r w:rsidRPr="00C06232">
        <w:rPr>
          <w:rFonts w:asciiTheme="minorHAnsi" w:hAnsiTheme="minorHAnsi" w:cstheme="minorHAnsi"/>
        </w:rPr>
        <w:t>Gate</w:t>
      </w:r>
      <w:proofErr w:type="spellEnd"/>
      <w:r w:rsidRPr="00C06232">
        <w:rPr>
          <w:rFonts w:asciiTheme="minorHAnsi" w:hAnsiTheme="minorHAnsi" w:cstheme="minorHAnsi"/>
          <w:lang w:val="fr-CA"/>
        </w:rPr>
        <w:t>’’</w:t>
      </w:r>
      <w:r w:rsidRPr="00C06232">
        <w:rPr>
          <w:rFonts w:asciiTheme="minorHAnsi" w:hAnsiTheme="minorHAnsi" w:cstheme="minorHAnsi"/>
        </w:rPr>
        <w:t>.</w:t>
      </w:r>
    </w:p>
    <w:p w:rsidR="00C06232" w:rsidRPr="00C06232" w:rsidRDefault="00C06232" w:rsidP="00C06232">
      <w:pPr>
        <w:pStyle w:val="Corps"/>
        <w:rPr>
          <w:rFonts w:asciiTheme="minorHAnsi" w:hAnsiTheme="minorHAnsi" w:cstheme="minorHAnsi"/>
        </w:rPr>
      </w:pPr>
      <w:r w:rsidRPr="00C06232">
        <w:rPr>
          <w:rFonts w:asciiTheme="minorHAnsi" w:hAnsiTheme="minorHAnsi" w:cstheme="minorHAnsi"/>
        </w:rPr>
        <w:t>c) 3 minutes par coupon à partir du moment où il entre dans le manège, un participant à la fois.</w:t>
      </w:r>
    </w:p>
    <w:p w:rsidR="00C06232" w:rsidRPr="00C06232" w:rsidRDefault="00C06232" w:rsidP="00C06232">
      <w:pPr>
        <w:pStyle w:val="Corps"/>
        <w:rPr>
          <w:rFonts w:asciiTheme="minorHAnsi" w:hAnsiTheme="minorHAnsi" w:cstheme="minorHAnsi"/>
        </w:rPr>
      </w:pPr>
      <w:r w:rsidRPr="00C06232">
        <w:rPr>
          <w:rFonts w:asciiTheme="minorHAnsi" w:hAnsiTheme="minorHAnsi" w:cstheme="minorHAnsi"/>
        </w:rPr>
        <w:t>d) Pour refaire un parcours, il faut obtenir un nouveau droit de passage et reprendre</w:t>
      </w:r>
      <w:r w:rsidR="00EC55F6">
        <w:rPr>
          <w:rFonts w:asciiTheme="minorHAnsi" w:hAnsiTheme="minorHAnsi" w:cstheme="minorHAnsi"/>
        </w:rPr>
        <w:t xml:space="preserve"> toutes les étapes </w:t>
      </w:r>
      <w:r w:rsidRPr="00C06232">
        <w:rPr>
          <w:rFonts w:asciiTheme="minorHAnsi" w:hAnsiTheme="minorHAnsi" w:cstheme="minorHAnsi"/>
        </w:rPr>
        <w:t xml:space="preserve">ci-haut </w:t>
      </w:r>
      <w:proofErr w:type="spellStart"/>
      <w:r w:rsidR="00EC55F6">
        <w:rPr>
          <w:rFonts w:asciiTheme="minorHAnsi" w:hAnsiTheme="minorHAnsi" w:cstheme="minorHAnsi"/>
          <w:lang w:val="pt-PT"/>
        </w:rPr>
        <w:t>mentionnées</w:t>
      </w:r>
      <w:proofErr w:type="spellEnd"/>
      <w:r w:rsidR="00EC55F6">
        <w:rPr>
          <w:rFonts w:asciiTheme="minorHAnsi" w:hAnsiTheme="minorHAnsi" w:cstheme="minorHAnsi"/>
          <w:lang w:val="pt-PT"/>
        </w:rPr>
        <w:t xml:space="preserve">. </w:t>
      </w:r>
    </w:p>
    <w:p w:rsidR="00363DB0" w:rsidRDefault="00F16BCC" w:rsidP="00C06232">
      <w:pPr>
        <w:pStyle w:val="En-tte"/>
        <w:rPr>
          <w:color w:val="005395"/>
          <w:u w:val="single"/>
        </w:rPr>
      </w:pPr>
      <w:r>
        <w:rPr>
          <w:color w:val="005395"/>
          <w:u w:val="single"/>
        </w:rPr>
        <w:t>Horaires pr</w:t>
      </w:r>
      <w:r>
        <w:rPr>
          <w:rFonts w:hAnsi="Helvetica"/>
          <w:color w:val="005395"/>
          <w:u w:val="single"/>
        </w:rPr>
        <w:t>é</w:t>
      </w:r>
      <w:r>
        <w:rPr>
          <w:color w:val="005395"/>
          <w:u w:val="single"/>
        </w:rPr>
        <w:t>liminaires</w:t>
      </w:r>
    </w:p>
    <w:p w:rsidR="00363DB0" w:rsidRDefault="00FB35D0" w:rsidP="00C06232">
      <w:pPr>
        <w:pStyle w:val="Corps"/>
      </w:pPr>
      <w:r>
        <w:t>D</w:t>
      </w:r>
      <w:r>
        <w:t>é</w:t>
      </w:r>
      <w:r>
        <w:t xml:space="preserve">but des classes </w:t>
      </w:r>
      <w:r>
        <w:t>à</w:t>
      </w:r>
      <w:r>
        <w:t xml:space="preserve"> 8h samedi et dimanche.</w:t>
      </w:r>
    </w:p>
    <w:p w:rsidR="00FB35D0" w:rsidRDefault="00FB35D0" w:rsidP="00C06232">
      <w:pPr>
        <w:pStyle w:val="Corps"/>
      </w:pPr>
    </w:p>
    <w:tbl>
      <w:tblPr>
        <w:tblStyle w:val="Listeclaire-Accent1"/>
        <w:tblW w:w="9413" w:type="dxa"/>
        <w:tblLayout w:type="fixed"/>
        <w:tblLook w:val="04A0" w:firstRow="1" w:lastRow="0" w:firstColumn="1" w:lastColumn="0" w:noHBand="0" w:noVBand="1"/>
      </w:tblPr>
      <w:tblGrid>
        <w:gridCol w:w="9413"/>
      </w:tblGrid>
      <w:tr w:rsidR="00363DB0" w:rsidTr="00093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3" w:type="dxa"/>
          </w:tcPr>
          <w:p w:rsidR="00363DB0" w:rsidRDefault="00F16BCC" w:rsidP="009F242C">
            <w:pPr>
              <w:pStyle w:val="Styledetableau1"/>
              <w:jc w:val="center"/>
            </w:pPr>
            <w:r>
              <w:rPr>
                <w:color w:val="FEFEFE"/>
                <w:sz w:val="24"/>
                <w:szCs w:val="24"/>
              </w:rPr>
              <w:t xml:space="preserve">Samedi </w:t>
            </w:r>
            <w:r w:rsidR="00595EB9">
              <w:rPr>
                <w:color w:val="FEFEFE"/>
                <w:sz w:val="24"/>
                <w:szCs w:val="24"/>
              </w:rPr>
              <w:t>17 août</w:t>
            </w:r>
            <w:r w:rsidR="005902C6">
              <w:rPr>
                <w:color w:val="FEFEFE"/>
                <w:sz w:val="24"/>
                <w:szCs w:val="24"/>
              </w:rPr>
              <w:t xml:space="preserve"> 2019</w:t>
            </w:r>
            <w:r>
              <w:rPr>
                <w:color w:val="FEFEFE"/>
                <w:sz w:val="24"/>
                <w:szCs w:val="24"/>
              </w:rPr>
              <w:t>: Classes Sauteurs *</w:t>
            </w:r>
          </w:p>
        </w:tc>
      </w:tr>
      <w:tr w:rsidR="00363DB0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3" w:type="dxa"/>
          </w:tcPr>
          <w:p w:rsidR="00363DB0" w:rsidRDefault="00F16BCC">
            <w:pPr>
              <w:pStyle w:val="Styledetableau2"/>
              <w:jc w:val="center"/>
            </w:pPr>
            <w:r>
              <w:t>Sauteurs Poneys et 0,75m</w:t>
            </w:r>
          </w:p>
        </w:tc>
      </w:tr>
      <w:tr w:rsidR="00363DB0" w:rsidTr="00093438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3" w:type="dxa"/>
          </w:tcPr>
          <w:p w:rsidR="00363DB0" w:rsidRDefault="00F16BCC">
            <w:pPr>
              <w:pStyle w:val="Styledetableau2"/>
              <w:jc w:val="center"/>
            </w:pPr>
            <w:r>
              <w:t>Sauteurs 0,90m</w:t>
            </w:r>
          </w:p>
        </w:tc>
      </w:tr>
      <w:tr w:rsidR="00363DB0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3" w:type="dxa"/>
          </w:tcPr>
          <w:p w:rsidR="00363DB0" w:rsidRDefault="00F16BCC">
            <w:pPr>
              <w:pStyle w:val="Styledetableau2"/>
              <w:jc w:val="center"/>
            </w:pPr>
            <w:r>
              <w:t>Médaille Équitation Sauteur</w:t>
            </w:r>
          </w:p>
        </w:tc>
      </w:tr>
      <w:tr w:rsidR="00363DB0" w:rsidTr="00093438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3" w:type="dxa"/>
          </w:tcPr>
          <w:p w:rsidR="00363DB0" w:rsidRDefault="00A42876">
            <w:pPr>
              <w:pStyle w:val="Styledetableau2"/>
              <w:jc w:val="center"/>
            </w:pPr>
            <w:r>
              <w:t>Sauteurs 1</w:t>
            </w:r>
            <w:r w:rsidR="00F16BCC">
              <w:t>m</w:t>
            </w:r>
          </w:p>
        </w:tc>
      </w:tr>
      <w:tr w:rsidR="000476FA" w:rsidRPr="000476FA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3" w:type="dxa"/>
          </w:tcPr>
          <w:p w:rsidR="000476FA" w:rsidRPr="000476FA" w:rsidRDefault="000476FA" w:rsidP="000476FA">
            <w:pPr>
              <w:pStyle w:val="Styledetableau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*Horaire approximatif sujet à changement.</w:t>
            </w:r>
          </w:p>
        </w:tc>
      </w:tr>
    </w:tbl>
    <w:p w:rsidR="003B3941" w:rsidRDefault="003B3941" w:rsidP="00626679">
      <w:pPr>
        <w:pStyle w:val="Corps"/>
      </w:pPr>
    </w:p>
    <w:p w:rsidR="00363DB0" w:rsidRPr="000476FA" w:rsidRDefault="000476FA" w:rsidP="00626679">
      <w:pPr>
        <w:pStyle w:val="Corps"/>
        <w:rPr>
          <w:b/>
          <w:color w:val="005395"/>
          <w:sz w:val="36"/>
          <w:szCs w:val="36"/>
          <w:u w:val="single"/>
        </w:rPr>
      </w:pPr>
      <w:r w:rsidRPr="000476FA">
        <w:rPr>
          <w:b/>
          <w:color w:val="005395"/>
          <w:sz w:val="36"/>
          <w:szCs w:val="36"/>
          <w:u w:val="single"/>
        </w:rPr>
        <w:t>Horaires pr</w:t>
      </w:r>
      <w:r w:rsidRPr="000476FA">
        <w:rPr>
          <w:rFonts w:hAnsi="Helvetica"/>
          <w:b/>
          <w:color w:val="005395"/>
          <w:sz w:val="36"/>
          <w:szCs w:val="36"/>
          <w:u w:val="single"/>
        </w:rPr>
        <w:t>é</w:t>
      </w:r>
      <w:r w:rsidRPr="000476FA">
        <w:rPr>
          <w:b/>
          <w:color w:val="005395"/>
          <w:sz w:val="36"/>
          <w:szCs w:val="36"/>
          <w:u w:val="single"/>
        </w:rPr>
        <w:t>liminaires (suite)</w:t>
      </w:r>
      <w:r w:rsidR="001212D8">
        <w:rPr>
          <w:b/>
          <w:color w:val="005395"/>
          <w:sz w:val="36"/>
          <w:szCs w:val="36"/>
          <w:u w:val="single"/>
        </w:rPr>
        <w:t xml:space="preserve"> </w:t>
      </w:r>
    </w:p>
    <w:p w:rsidR="000476FA" w:rsidRDefault="000476FA" w:rsidP="00626679">
      <w:pPr>
        <w:pStyle w:val="Corps"/>
      </w:pPr>
    </w:p>
    <w:tbl>
      <w:tblPr>
        <w:tblStyle w:val="Listeclaire-Accent1"/>
        <w:tblpPr w:leftFromText="141" w:rightFromText="141" w:vertAnchor="text" w:horzAnchor="margin" w:tblpX="80" w:tblpY="48"/>
        <w:tblW w:w="949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626679" w:rsidRPr="00626679" w:rsidTr="00093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626679" w:rsidRDefault="00595EB9" w:rsidP="00B6076F">
            <w:pPr>
              <w:pStyle w:val="Styledetableau1"/>
              <w:jc w:val="center"/>
            </w:pPr>
            <w:r>
              <w:rPr>
                <w:color w:val="FEFEFE"/>
                <w:sz w:val="24"/>
                <w:szCs w:val="24"/>
              </w:rPr>
              <w:t>Dimanche 18 août</w:t>
            </w:r>
            <w:r w:rsidR="005902C6">
              <w:rPr>
                <w:color w:val="FEFEFE"/>
                <w:sz w:val="24"/>
                <w:szCs w:val="24"/>
              </w:rPr>
              <w:t xml:space="preserve"> 2019</w:t>
            </w:r>
            <w:r w:rsidR="009F242C">
              <w:rPr>
                <w:color w:val="FEFEFE"/>
                <w:sz w:val="24"/>
                <w:szCs w:val="24"/>
              </w:rPr>
              <w:t> :</w:t>
            </w:r>
            <w:r w:rsidR="00626679">
              <w:rPr>
                <w:color w:val="FEFEFE"/>
                <w:sz w:val="24"/>
                <w:szCs w:val="24"/>
              </w:rPr>
              <w:t xml:space="preserve"> </w:t>
            </w:r>
            <w:r w:rsidR="009F242C">
              <w:rPr>
                <w:color w:val="FEFEFE"/>
                <w:sz w:val="24"/>
                <w:szCs w:val="24"/>
              </w:rPr>
              <w:t xml:space="preserve">Classes </w:t>
            </w:r>
            <w:r w:rsidR="00626679">
              <w:rPr>
                <w:color w:val="FEFEFE"/>
                <w:sz w:val="24"/>
                <w:szCs w:val="24"/>
              </w:rPr>
              <w:t>Chasses et Équitations</w:t>
            </w:r>
            <w:r w:rsidR="009F242C">
              <w:rPr>
                <w:color w:val="FEFEFE"/>
                <w:sz w:val="24"/>
                <w:szCs w:val="24"/>
              </w:rPr>
              <w:t>*</w:t>
            </w:r>
          </w:p>
        </w:tc>
      </w:tr>
      <w:tr w:rsidR="00626679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626679" w:rsidRDefault="00FC33BC" w:rsidP="00B6076F">
            <w:pPr>
              <w:pStyle w:val="Styledetableau2"/>
              <w:jc w:val="center"/>
            </w:pPr>
            <w:r>
              <w:t>Chasse entrai</w:t>
            </w:r>
            <w:r w:rsidR="00626679">
              <w:t>nement</w:t>
            </w:r>
          </w:p>
        </w:tc>
      </w:tr>
      <w:tr w:rsidR="005902C6" w:rsidTr="00093438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5902C6" w:rsidRDefault="005902C6" w:rsidP="00B6076F">
            <w:pPr>
              <w:pStyle w:val="Styledetableau2"/>
              <w:jc w:val="center"/>
            </w:pPr>
            <w:r>
              <w:t>Équitation Junior C</w:t>
            </w:r>
          </w:p>
        </w:tc>
      </w:tr>
      <w:tr w:rsidR="00626679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626679" w:rsidRDefault="000476FA" w:rsidP="00B6076F">
            <w:pPr>
              <w:pStyle w:val="Styledetableau2"/>
              <w:jc w:val="center"/>
            </w:pPr>
            <w:r>
              <w:t>É</w:t>
            </w:r>
            <w:r w:rsidR="00626679">
              <w:t>trivières courtes</w:t>
            </w:r>
          </w:p>
        </w:tc>
      </w:tr>
      <w:tr w:rsidR="00626679" w:rsidTr="00093438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626679" w:rsidRDefault="00626679" w:rsidP="00B6076F">
            <w:pPr>
              <w:pStyle w:val="Styledetableau2"/>
              <w:jc w:val="center"/>
            </w:pPr>
            <w:r>
              <w:t>Nouveaux cavaliers</w:t>
            </w:r>
          </w:p>
        </w:tc>
      </w:tr>
      <w:tr w:rsidR="00626679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626679" w:rsidRDefault="00A5287B" w:rsidP="00B6076F">
            <w:pPr>
              <w:pStyle w:val="Styledetableau2"/>
              <w:jc w:val="center"/>
            </w:pPr>
            <w:r>
              <w:t>Chasse</w:t>
            </w:r>
            <w:r w:rsidR="00626679">
              <w:t xml:space="preserve"> poney</w:t>
            </w:r>
          </w:p>
        </w:tc>
      </w:tr>
      <w:tr w:rsidR="00134D69" w:rsidRPr="00626679" w:rsidTr="00093438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134D69" w:rsidRPr="00B6076F" w:rsidRDefault="00134D69" w:rsidP="00626679">
            <w:pPr>
              <w:pStyle w:val="Styledetableau2"/>
              <w:jc w:val="center"/>
            </w:pPr>
            <w:r w:rsidRPr="00B6076F">
              <w:t>Médaille poney</w:t>
            </w:r>
          </w:p>
        </w:tc>
      </w:tr>
      <w:tr w:rsidR="00626679" w:rsidRPr="00626679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626679" w:rsidRDefault="00A5287B" w:rsidP="00626679">
            <w:pPr>
              <w:pStyle w:val="Styledetableau2"/>
              <w:jc w:val="center"/>
            </w:pPr>
            <w:r>
              <w:t>Chasse/Équitation Enfant-Adulte Modifié</w:t>
            </w:r>
          </w:p>
        </w:tc>
      </w:tr>
      <w:tr w:rsidR="00626679" w:rsidRPr="00134D69" w:rsidTr="00093438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626679" w:rsidRDefault="00A5287B" w:rsidP="00134D69">
            <w:pPr>
              <w:pStyle w:val="Styledetableau2"/>
              <w:jc w:val="center"/>
            </w:pPr>
            <w:r>
              <w:t>Médaille Enfant-Adulte Modifié</w:t>
            </w:r>
          </w:p>
        </w:tc>
      </w:tr>
      <w:tr w:rsidR="00134D69" w:rsidRPr="00134D69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134D69" w:rsidRDefault="00A5287B" w:rsidP="00134D69">
            <w:pPr>
              <w:pStyle w:val="Styledetableau2"/>
              <w:jc w:val="center"/>
            </w:pPr>
            <w:r>
              <w:t>Équitation Junior B</w:t>
            </w:r>
          </w:p>
        </w:tc>
      </w:tr>
      <w:tr w:rsidR="00134D69" w:rsidRPr="000476FA" w:rsidTr="00093438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134D69" w:rsidRDefault="000476FA" w:rsidP="000476FA">
            <w:pPr>
              <w:pStyle w:val="Styledetableau2"/>
              <w:jc w:val="center"/>
            </w:pPr>
            <w:r>
              <w:t>Chasse/Équitation Enfant-Adulte Non-Pro et Junior A</w:t>
            </w:r>
          </w:p>
        </w:tc>
      </w:tr>
      <w:tr w:rsidR="00134D69" w:rsidRPr="000476FA" w:rsidTr="0009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134D69" w:rsidRDefault="000476FA" w:rsidP="00626679">
            <w:pPr>
              <w:pStyle w:val="Styledetableau2"/>
              <w:jc w:val="center"/>
            </w:pPr>
            <w:r>
              <w:t>Médaille Enfant-Adulte Non-Pro</w:t>
            </w:r>
          </w:p>
        </w:tc>
      </w:tr>
      <w:tr w:rsidR="000476FA" w:rsidRPr="000476FA" w:rsidTr="00093438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0476FA" w:rsidRDefault="000476FA" w:rsidP="000476FA">
            <w:pPr>
              <w:pStyle w:val="Styledetableau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*Chasse école disponible dans toutes les catégories de chasse, nouveaux cavaliers et étrivières courtes.</w:t>
            </w:r>
          </w:p>
          <w:p w:rsidR="000476FA" w:rsidRPr="000476FA" w:rsidRDefault="000476FA" w:rsidP="000476FA">
            <w:pPr>
              <w:pStyle w:val="Styledetableau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*Horaire approximatif sujet à changement.</w:t>
            </w:r>
          </w:p>
        </w:tc>
      </w:tr>
    </w:tbl>
    <w:p w:rsidR="00363DB0" w:rsidRPr="00626679" w:rsidRDefault="00363DB0" w:rsidP="00626679">
      <w:pPr>
        <w:pStyle w:val="Corps"/>
        <w:rPr>
          <w:lang w:val="fr-CA"/>
        </w:rPr>
      </w:pPr>
    </w:p>
    <w:p w:rsidR="00363DB0" w:rsidRDefault="00F16BCC" w:rsidP="0032168A">
      <w:pPr>
        <w:pStyle w:val="En-tte"/>
        <w:rPr>
          <w:color w:val="005395"/>
          <w:u w:val="single"/>
        </w:rPr>
      </w:pPr>
      <w:r>
        <w:rPr>
          <w:rFonts w:hAnsi="Helvetica"/>
          <w:color w:val="005395"/>
          <w:u w:val="single"/>
        </w:rPr>
        <w:t>É</w:t>
      </w:r>
      <w:r>
        <w:rPr>
          <w:color w:val="005395"/>
          <w:u w:val="single"/>
        </w:rPr>
        <w:t>nonc</w:t>
      </w:r>
      <w:r>
        <w:rPr>
          <w:rFonts w:hAnsi="Helvetica"/>
          <w:color w:val="005395"/>
          <w:u w:val="single"/>
        </w:rPr>
        <w:t xml:space="preserve">é </w:t>
      </w:r>
      <w:r>
        <w:rPr>
          <w:color w:val="005395"/>
          <w:u w:val="single"/>
        </w:rPr>
        <w:t xml:space="preserve">de principes Canada </w:t>
      </w:r>
      <w:r>
        <w:rPr>
          <w:rFonts w:hAnsi="Helvetica"/>
          <w:color w:val="005395"/>
          <w:u w:val="single"/>
        </w:rPr>
        <w:t>É</w:t>
      </w:r>
      <w:r>
        <w:rPr>
          <w:color w:val="005395"/>
          <w:u w:val="single"/>
        </w:rPr>
        <w:t>questre</w:t>
      </w:r>
    </w:p>
    <w:p w:rsidR="0032168A" w:rsidRPr="0032168A" w:rsidRDefault="0032168A" w:rsidP="0032168A">
      <w:pPr>
        <w:pStyle w:val="Corps"/>
      </w:pP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fr-FR"/>
        </w:rPr>
        <w:t xml:space="preserve">Le concours hippique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quitation </w:t>
      </w:r>
      <w:proofErr w:type="spellStart"/>
      <w:r w:rsidRPr="0032168A">
        <w:rPr>
          <w:rFonts w:ascii="Times"/>
          <w:sz w:val="20"/>
          <w:szCs w:val="20"/>
          <w:lang w:val="fr-FR"/>
        </w:rPr>
        <w:t>Sansoucy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I est un concours sanctionn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proofErr w:type="spellStart"/>
      <w:r w:rsidRPr="0032168A">
        <w:rPr>
          <w:rFonts w:ascii="Times"/>
          <w:sz w:val="20"/>
          <w:szCs w:val="20"/>
          <w:lang w:val="nl-NL"/>
        </w:rPr>
        <w:t>Bronze</w:t>
      </w:r>
      <w:proofErr w:type="spellEnd"/>
      <w:r w:rsidRPr="0032168A">
        <w:rPr>
          <w:rFonts w:ascii="Times"/>
          <w:sz w:val="20"/>
          <w:szCs w:val="20"/>
          <w:lang w:val="nl-NL"/>
        </w:rPr>
        <w:t xml:space="preserve"> de Canada </w:t>
      </w:r>
      <w:r w:rsidRPr="0032168A">
        <w:rPr>
          <w:rFonts w:hAnsi="Times"/>
          <w:sz w:val="20"/>
          <w:szCs w:val="20"/>
          <w:lang w:val="fr-FR"/>
        </w:rPr>
        <w:t>É</w:t>
      </w:r>
      <w:proofErr w:type="spellStart"/>
      <w:r w:rsidRPr="0032168A">
        <w:rPr>
          <w:rFonts w:ascii="Times"/>
          <w:sz w:val="20"/>
          <w:szCs w:val="20"/>
          <w:lang w:val="it-IT"/>
        </w:rPr>
        <w:t>questre</w:t>
      </w:r>
      <w:proofErr w:type="spellEnd"/>
      <w:r w:rsidRPr="0032168A">
        <w:rPr>
          <w:rFonts w:ascii="Times"/>
          <w:sz w:val="20"/>
          <w:szCs w:val="20"/>
          <w:lang w:val="it-IT"/>
        </w:rPr>
        <w:t>, 308</w:t>
      </w:r>
      <w:r w:rsidRPr="0032168A">
        <w:rPr>
          <w:rFonts w:ascii="Times"/>
          <w:sz w:val="20"/>
          <w:szCs w:val="20"/>
          <w:lang w:val="fr-FR"/>
        </w:rPr>
        <w:t xml:space="preserve"> </w:t>
      </w:r>
      <w:proofErr w:type="gramStart"/>
      <w:r w:rsidRPr="0032168A">
        <w:rPr>
          <w:rFonts w:ascii="Times"/>
          <w:sz w:val="20"/>
          <w:szCs w:val="20"/>
          <w:lang w:val="nl-NL"/>
        </w:rPr>
        <w:t>promenade</w:t>
      </w:r>
      <w:proofErr w:type="gramEnd"/>
      <w:r w:rsidRPr="0032168A">
        <w:rPr>
          <w:rFonts w:ascii="Times"/>
          <w:sz w:val="20"/>
          <w:szCs w:val="20"/>
          <w:lang w:val="nl-NL"/>
        </w:rPr>
        <w:t xml:space="preserve"> </w:t>
      </w:r>
      <w:proofErr w:type="spellStart"/>
      <w:r w:rsidRPr="0032168A">
        <w:rPr>
          <w:rFonts w:ascii="Times"/>
          <w:sz w:val="20"/>
          <w:szCs w:val="20"/>
          <w:lang w:val="nl-NL"/>
        </w:rPr>
        <w:t>Legget</w:t>
      </w:r>
      <w:proofErr w:type="spellEnd"/>
      <w:r w:rsidRPr="0032168A">
        <w:rPr>
          <w:rFonts w:ascii="Times"/>
          <w:sz w:val="20"/>
          <w:szCs w:val="20"/>
          <w:lang w:val="nl-NL"/>
        </w:rPr>
        <w:t>, bureau</w:t>
      </w:r>
      <w:r w:rsidRPr="0032168A">
        <w:rPr>
          <w:rFonts w:ascii="Times"/>
          <w:sz w:val="20"/>
          <w:szCs w:val="20"/>
          <w:lang w:val="fr-FR"/>
        </w:rPr>
        <w:t xml:space="preserve"> 100, Ottawa (Ontario) K2K 1Y6 et est assujetti aux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 xml:space="preserve">glements de CE. Chaque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preuve propos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e dans le pr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sent document est assujettie aux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glements et sp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cifications des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glements en vigueur de CE et sera tenue et jug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pt-PT"/>
        </w:rPr>
        <w:t xml:space="preserve">e </w:t>
      </w:r>
      <w:proofErr w:type="spellStart"/>
      <w:r w:rsidRPr="0032168A">
        <w:rPr>
          <w:rFonts w:ascii="Times"/>
          <w:sz w:val="20"/>
          <w:szCs w:val="20"/>
          <w:lang w:val="pt-PT"/>
        </w:rPr>
        <w:t>conform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ment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au Manuel des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glements de CE</w:t>
      </w:r>
      <w:r w:rsidRPr="0032168A">
        <w:rPr>
          <w:rFonts w:ascii="Times"/>
          <w:sz w:val="20"/>
          <w:szCs w:val="20"/>
        </w:rPr>
        <w:t>.</w:t>
      </w:r>
      <w:r w:rsidRPr="0032168A">
        <w:rPr>
          <w:rFonts w:ascii="Times"/>
          <w:sz w:val="20"/>
          <w:szCs w:val="20"/>
          <w:lang w:val="fr-FR"/>
        </w:rPr>
        <w:t xml:space="preserve"> Tout cheval prenant part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 xml:space="preserve">toute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preuve d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un concours peut, </w:t>
      </w:r>
      <w:proofErr w:type="spellStart"/>
      <w:r w:rsidRPr="0032168A">
        <w:rPr>
          <w:rFonts w:ascii="Times"/>
          <w:sz w:val="20"/>
          <w:szCs w:val="20"/>
          <w:lang w:val="fr-FR"/>
        </w:rPr>
        <w:t>lorsqu</w:t>
      </w:r>
      <w:proofErr w:type="spellEnd"/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il se trouve sur les lieux du concours, </w:t>
      </w:r>
      <w:r w:rsidRPr="0032168A">
        <w:rPr>
          <w:rFonts w:hAnsi="Times"/>
          <w:sz w:val="20"/>
          <w:szCs w:val="20"/>
          <w:lang w:val="fr-FR"/>
        </w:rPr>
        <w:t>ê</w:t>
      </w:r>
      <w:r w:rsidRPr="0032168A">
        <w:rPr>
          <w:rFonts w:ascii="Times"/>
          <w:sz w:val="20"/>
          <w:szCs w:val="20"/>
          <w:lang w:val="fr-FR"/>
        </w:rPr>
        <w:t>tre d</w:t>
      </w:r>
      <w:r w:rsidRPr="0032168A">
        <w:rPr>
          <w:rFonts w:hAnsi="Times"/>
          <w:sz w:val="20"/>
          <w:szCs w:val="20"/>
          <w:lang w:val="fr-FR"/>
        </w:rPr>
        <w:t>é</w:t>
      </w:r>
      <w:proofErr w:type="spellStart"/>
      <w:r w:rsidRPr="0032168A">
        <w:rPr>
          <w:rFonts w:ascii="Times"/>
          <w:sz w:val="20"/>
          <w:szCs w:val="20"/>
        </w:rPr>
        <w:t>sign</w:t>
      </w:r>
      <w:proofErr w:type="spellEnd"/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 xml:space="preserve">pour </w:t>
      </w:r>
      <w:r w:rsidRPr="0032168A">
        <w:rPr>
          <w:rFonts w:ascii="Times"/>
          <w:sz w:val="20"/>
          <w:szCs w:val="20"/>
          <w:lang w:val="es-ES_tradnl"/>
        </w:rPr>
        <w:t xml:space="preserve">subir un test de </w:t>
      </w:r>
      <w:proofErr w:type="spellStart"/>
      <w:r w:rsidRPr="0032168A">
        <w:rPr>
          <w:rFonts w:ascii="Times"/>
          <w:sz w:val="20"/>
          <w:szCs w:val="20"/>
          <w:lang w:val="es-ES_tradnl"/>
        </w:rPr>
        <w:t>contr</w:t>
      </w:r>
      <w:proofErr w:type="spellEnd"/>
      <w:r w:rsidRPr="0032168A">
        <w:rPr>
          <w:rFonts w:hAnsi="Times"/>
          <w:sz w:val="20"/>
          <w:szCs w:val="20"/>
        </w:rPr>
        <w:t>ô</w:t>
      </w:r>
      <w:proofErr w:type="spellStart"/>
      <w:r w:rsidRPr="0032168A">
        <w:rPr>
          <w:rFonts w:ascii="Times"/>
          <w:sz w:val="20"/>
          <w:szCs w:val="20"/>
          <w:lang w:val="pt-PT"/>
        </w:rPr>
        <w:t>le</w:t>
      </w:r>
      <w:proofErr w:type="spellEnd"/>
      <w:r w:rsidRPr="0032168A">
        <w:rPr>
          <w:rFonts w:ascii="Times"/>
          <w:sz w:val="20"/>
          <w:szCs w:val="20"/>
          <w:lang w:val="pt-PT"/>
        </w:rPr>
        <w:t xml:space="preserve"> </w:t>
      </w:r>
      <w:proofErr w:type="spellStart"/>
      <w:r w:rsidRPr="0032168A">
        <w:rPr>
          <w:rFonts w:ascii="Times"/>
          <w:sz w:val="20"/>
          <w:szCs w:val="20"/>
          <w:lang w:val="pt-PT"/>
        </w:rPr>
        <w:t>antidopage</w:t>
      </w:r>
      <w:proofErr w:type="spellEnd"/>
      <w:r w:rsidRPr="0032168A">
        <w:rPr>
          <w:rFonts w:ascii="Times"/>
          <w:sz w:val="20"/>
          <w:szCs w:val="20"/>
          <w:lang w:val="pt-PT"/>
        </w:rPr>
        <w:t>.</w:t>
      </w:r>
    </w:p>
    <w:p w:rsidR="00363DB0" w:rsidRPr="0032168A" w:rsidRDefault="00363DB0">
      <w:pPr>
        <w:pStyle w:val="Pardfaut"/>
        <w:rPr>
          <w:rFonts w:ascii="Times" w:eastAsia="Times" w:hAnsi="Times" w:cs="Times"/>
          <w:sz w:val="20"/>
          <w:szCs w:val="20"/>
        </w:rPr>
      </w:pP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proofErr w:type="spellStart"/>
      <w:r w:rsidRPr="0032168A">
        <w:rPr>
          <w:rFonts w:ascii="Times"/>
          <w:sz w:val="20"/>
          <w:szCs w:val="20"/>
        </w:rPr>
        <w:t>Conform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ment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</w:rPr>
        <w:t>l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article A801, par son inscription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un concours sanctionn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es-ES_tradnl"/>
        </w:rPr>
        <w:t xml:space="preserve">par </w:t>
      </w:r>
      <w:proofErr w:type="spellStart"/>
      <w:r w:rsidRPr="0032168A">
        <w:rPr>
          <w:rFonts w:ascii="Times"/>
          <w:sz w:val="20"/>
          <w:szCs w:val="20"/>
          <w:lang w:val="es-ES_tradnl"/>
        </w:rPr>
        <w:t>Canada</w:t>
      </w:r>
      <w:proofErr w:type="spellEnd"/>
      <w:r w:rsidRPr="0032168A">
        <w:rPr>
          <w:rFonts w:ascii="Times"/>
          <w:sz w:val="20"/>
          <w:szCs w:val="20"/>
          <w:lang w:val="es-ES_tradnl"/>
        </w:rPr>
        <w:t xml:space="preserve">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questre, la personne responsable consent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ce que le propri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taire, le locataire, l</w:t>
      </w:r>
      <w:r w:rsidRPr="0032168A">
        <w:rPr>
          <w:rFonts w:hAnsi="Times"/>
          <w:sz w:val="20"/>
          <w:szCs w:val="20"/>
        </w:rPr>
        <w:t>’</w:t>
      </w:r>
      <w:proofErr w:type="spellStart"/>
      <w:r w:rsidRPr="0032168A">
        <w:rPr>
          <w:rFonts w:ascii="Times"/>
          <w:sz w:val="20"/>
          <w:szCs w:val="20"/>
        </w:rPr>
        <w:t>entra</w:t>
      </w:r>
      <w:r w:rsidRPr="0032168A">
        <w:rPr>
          <w:rFonts w:hAnsi="Times"/>
          <w:sz w:val="20"/>
          <w:szCs w:val="20"/>
        </w:rPr>
        <w:t>î</w:t>
      </w:r>
      <w:r w:rsidRPr="0032168A">
        <w:rPr>
          <w:rFonts w:ascii="Times"/>
          <w:sz w:val="20"/>
          <w:szCs w:val="20"/>
          <w:lang w:val="fr-FR"/>
        </w:rPr>
        <w:t>neur</w:t>
      </w:r>
      <w:proofErr w:type="spellEnd"/>
      <w:r w:rsidRPr="0032168A">
        <w:rPr>
          <w:rFonts w:ascii="Times"/>
          <w:sz w:val="20"/>
          <w:szCs w:val="20"/>
          <w:lang w:val="fr-FR"/>
        </w:rPr>
        <w:t>, le g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rant, l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agent, l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instructeur, le meneur ou </w:t>
      </w:r>
      <w:r w:rsidRPr="0032168A">
        <w:rPr>
          <w:rFonts w:ascii="Times"/>
          <w:sz w:val="20"/>
          <w:szCs w:val="20"/>
          <w:lang w:val="fr-FR"/>
        </w:rPr>
        <w:lastRenderedPageBreak/>
        <w:t>le cavalier et le cheval soient assujettis aux dispositions des statuts et des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 xml:space="preserve">glements de Canada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questre et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tout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glement suppl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mentaire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tabli par le concours. Chaque concurrent, en quelque qualit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 xml:space="preserve">que ce soit,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un concours sanctionn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es-ES_tradnl"/>
        </w:rPr>
        <w:t xml:space="preserve">par </w:t>
      </w:r>
      <w:proofErr w:type="spellStart"/>
      <w:r w:rsidRPr="0032168A">
        <w:rPr>
          <w:rFonts w:ascii="Times"/>
          <w:sz w:val="20"/>
          <w:szCs w:val="20"/>
          <w:lang w:val="es-ES_tradnl"/>
        </w:rPr>
        <w:t>Canada</w:t>
      </w:r>
      <w:proofErr w:type="spellEnd"/>
      <w:r w:rsidRPr="0032168A">
        <w:rPr>
          <w:rFonts w:ascii="Times"/>
          <w:sz w:val="20"/>
          <w:szCs w:val="20"/>
          <w:lang w:val="es-ES_tradnl"/>
        </w:rPr>
        <w:t xml:space="preserve">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questre est responsable de bien </w:t>
      </w:r>
      <w:proofErr w:type="spellStart"/>
      <w:r w:rsidRPr="0032168A">
        <w:rPr>
          <w:rFonts w:ascii="Times"/>
          <w:sz w:val="20"/>
          <w:szCs w:val="20"/>
          <w:lang w:val="fr-FR"/>
        </w:rPr>
        <w:t>conna</w:t>
      </w:r>
      <w:proofErr w:type="spellEnd"/>
      <w:r w:rsidRPr="0032168A">
        <w:rPr>
          <w:rFonts w:hAnsi="Times"/>
          <w:sz w:val="20"/>
          <w:szCs w:val="20"/>
        </w:rPr>
        <w:t>î</w:t>
      </w:r>
      <w:proofErr w:type="spellStart"/>
      <w:r w:rsidRPr="0032168A">
        <w:rPr>
          <w:rFonts w:ascii="Times"/>
          <w:sz w:val="20"/>
          <w:szCs w:val="20"/>
          <w:lang w:val="fr-FR"/>
        </w:rPr>
        <w:t>tre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les statuts et les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 xml:space="preserve">glements applicables de Canada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questre, ainsi que tout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glement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proofErr w:type="spellStart"/>
      <w:proofErr w:type="gramStart"/>
      <w:r w:rsidRPr="0032168A">
        <w:rPr>
          <w:rFonts w:ascii="Times"/>
          <w:sz w:val="20"/>
          <w:szCs w:val="20"/>
        </w:rPr>
        <w:t>suppl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mentaire</w:t>
      </w:r>
      <w:proofErr w:type="spellEnd"/>
      <w:proofErr w:type="gramEnd"/>
      <w:r w:rsidRPr="0032168A">
        <w:rPr>
          <w:rFonts w:ascii="Times"/>
          <w:sz w:val="20"/>
          <w:szCs w:val="20"/>
          <w:lang w:val="fr-FR"/>
        </w:rPr>
        <w:t xml:space="preserve">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tabli par le concours, s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il y a lieu. Ne participez pas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ce concours en quelque qualit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que ce soit si vous refusez d</w:t>
      </w:r>
      <w:r w:rsidRPr="0032168A">
        <w:rPr>
          <w:rFonts w:hAnsi="Times"/>
          <w:sz w:val="20"/>
          <w:szCs w:val="20"/>
          <w:lang w:val="fr-FR"/>
        </w:rPr>
        <w:t>’ê</w:t>
      </w:r>
      <w:r w:rsidRPr="0032168A">
        <w:rPr>
          <w:rFonts w:ascii="Times"/>
          <w:sz w:val="20"/>
          <w:szCs w:val="20"/>
          <w:lang w:val="fr-FR"/>
        </w:rPr>
        <w:t>tre assujetti aux statuts et aux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 xml:space="preserve">glements de Canada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questre et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tout autre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 xml:space="preserve">glement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tabli par le concours.</w:t>
      </w:r>
    </w:p>
    <w:p w:rsidR="00363DB0" w:rsidRPr="0032168A" w:rsidRDefault="00363DB0">
      <w:pPr>
        <w:pStyle w:val="Pardfaut"/>
        <w:rPr>
          <w:rFonts w:ascii="Times" w:eastAsia="Times" w:hAnsi="Times" w:cs="Times"/>
          <w:sz w:val="20"/>
          <w:szCs w:val="20"/>
        </w:rPr>
      </w:pP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proofErr w:type="spellStart"/>
      <w:r w:rsidRPr="0032168A">
        <w:rPr>
          <w:rFonts w:ascii="Times"/>
          <w:sz w:val="20"/>
          <w:szCs w:val="20"/>
          <w:lang w:val="es-ES_tradnl"/>
        </w:rPr>
        <w:t>Canada</w:t>
      </w:r>
      <w:proofErr w:type="spellEnd"/>
      <w:r w:rsidRPr="0032168A">
        <w:rPr>
          <w:rFonts w:ascii="Times"/>
          <w:sz w:val="20"/>
          <w:szCs w:val="20"/>
          <w:lang w:val="es-ES_tradnl"/>
        </w:rPr>
        <w:t xml:space="preserve"> </w:t>
      </w:r>
      <w:r w:rsidRPr="0032168A">
        <w:rPr>
          <w:rFonts w:hAnsi="Times"/>
          <w:sz w:val="20"/>
          <w:szCs w:val="20"/>
          <w:lang w:val="fr-FR"/>
        </w:rPr>
        <w:t>É</w:t>
      </w:r>
      <w:proofErr w:type="spellStart"/>
      <w:r w:rsidRPr="0032168A">
        <w:rPr>
          <w:rFonts w:ascii="Times"/>
          <w:sz w:val="20"/>
          <w:szCs w:val="20"/>
          <w:lang w:val="it-IT"/>
        </w:rPr>
        <w:t>questre</w:t>
      </w:r>
      <w:proofErr w:type="spellEnd"/>
      <w:r w:rsidRPr="0032168A">
        <w:rPr>
          <w:rFonts w:ascii="Times"/>
          <w:sz w:val="20"/>
          <w:szCs w:val="20"/>
          <w:lang w:val="it-IT"/>
        </w:rPr>
        <w:t xml:space="preserve"> (F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</w:rPr>
        <w:t>d</w:t>
      </w:r>
      <w:proofErr w:type="spellStart"/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ration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questre Nationale du Canada) encourage le respect des principes de traitement sans cruaut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 des chevaux dans toutes les activit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s relevant de sa </w:t>
      </w:r>
      <w:proofErr w:type="spellStart"/>
      <w:r w:rsidRPr="0032168A">
        <w:rPr>
          <w:rFonts w:ascii="Times"/>
          <w:sz w:val="20"/>
          <w:szCs w:val="20"/>
          <w:lang w:val="fr-FR"/>
        </w:rPr>
        <w:t>comp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pt-PT"/>
        </w:rPr>
        <w:t>tence</w:t>
      </w:r>
      <w:proofErr w:type="spellEnd"/>
      <w:r w:rsidRPr="0032168A">
        <w:rPr>
          <w:rFonts w:ascii="Times"/>
          <w:sz w:val="20"/>
          <w:szCs w:val="20"/>
          <w:lang w:val="pt-PT"/>
        </w:rPr>
        <w:t>.</w:t>
      </w:r>
      <w:r w:rsidRPr="0032168A">
        <w:rPr>
          <w:rFonts w:asci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br/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 xml:space="preserve">cet </w:t>
      </w:r>
      <w:r w:rsidRPr="0032168A">
        <w:rPr>
          <w:rFonts w:hAnsi="Times"/>
          <w:sz w:val="20"/>
          <w:szCs w:val="20"/>
          <w:lang w:val="fr-FR"/>
        </w:rPr>
        <w:t>é</w:t>
      </w:r>
      <w:proofErr w:type="spellStart"/>
      <w:r w:rsidRPr="0032168A">
        <w:rPr>
          <w:rFonts w:ascii="Times"/>
          <w:sz w:val="20"/>
          <w:szCs w:val="20"/>
          <w:lang w:val="it-IT"/>
        </w:rPr>
        <w:t>gard</w:t>
      </w:r>
      <w:proofErr w:type="spellEnd"/>
      <w:r w:rsidRPr="0032168A">
        <w:rPr>
          <w:rFonts w:ascii="Times"/>
          <w:sz w:val="20"/>
          <w:szCs w:val="20"/>
          <w:lang w:val="it-IT"/>
        </w:rPr>
        <w:t>, il s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engage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</w:rPr>
        <w:t>: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fr-FR"/>
        </w:rPr>
        <w:t>- Tenir compte en premier lieu et dans toutes ses activit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s du bien </w:t>
      </w:r>
      <w:r w:rsidRPr="0032168A">
        <w:rPr>
          <w:rFonts w:hAnsi="Times"/>
          <w:sz w:val="20"/>
          <w:szCs w:val="20"/>
          <w:lang w:val="fr-FR"/>
        </w:rPr>
        <w:t>ê</w:t>
      </w:r>
      <w:r w:rsidRPr="0032168A">
        <w:rPr>
          <w:rFonts w:ascii="Times"/>
          <w:sz w:val="20"/>
          <w:szCs w:val="20"/>
          <w:lang w:val="fr-FR"/>
        </w:rPr>
        <w:t>tre des chevaux, quelle que soit leur valeur.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fr-FR"/>
        </w:rPr>
        <w:t>- Exiger que les chevaux soient trait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s avec la bont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, le respect et la compassion qui leur sont dus et ne soient jamais trait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</w:rPr>
        <w:t>s</w:t>
      </w:r>
      <w:r w:rsidRPr="0032168A">
        <w:rPr>
          <w:rFonts w:ascii="Times"/>
          <w:sz w:val="20"/>
          <w:szCs w:val="20"/>
          <w:lang w:val="fr-FR"/>
        </w:rPr>
        <w:t xml:space="preserve"> avec cruaut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</w:rPr>
        <w:t>.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nl-NL"/>
        </w:rPr>
        <w:t xml:space="preserve">- </w:t>
      </w:r>
      <w:proofErr w:type="spellStart"/>
      <w:r w:rsidRPr="0032168A">
        <w:rPr>
          <w:rFonts w:ascii="Times"/>
          <w:sz w:val="20"/>
          <w:szCs w:val="20"/>
          <w:lang w:val="nl-NL"/>
        </w:rPr>
        <w:t>Veiller</w:t>
      </w:r>
      <w:proofErr w:type="spellEnd"/>
      <w:r w:rsidRPr="0032168A">
        <w:rPr>
          <w:rFonts w:ascii="Times"/>
          <w:sz w:val="20"/>
          <w:szCs w:val="20"/>
          <w:lang w:val="nl-NL"/>
        </w:rPr>
        <w:t xml:space="preserve">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ce que les propri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taires, les entraineurs et les participants ou leurs agents prodiguent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 xml:space="preserve">leurs chevaux et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ceux qui leur sont confi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s pour diverses raisons tous les soins n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cessaires durant leur manipulation, leur traitement et leur transport.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fr-FR"/>
        </w:rPr>
        <w:t>- Assurer un bien-</w:t>
      </w:r>
      <w:r w:rsidRPr="0032168A">
        <w:rPr>
          <w:rFonts w:hAnsi="Times"/>
          <w:sz w:val="20"/>
          <w:szCs w:val="20"/>
          <w:lang w:val="fr-FR"/>
        </w:rPr>
        <w:t>ê</w:t>
      </w:r>
      <w:r w:rsidRPr="0032168A">
        <w:rPr>
          <w:rFonts w:ascii="Times"/>
          <w:sz w:val="20"/>
          <w:szCs w:val="20"/>
          <w:lang w:val="fr-FR"/>
        </w:rPr>
        <w:t>tre continu aux chevaux en recommandant la tenue d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nl-NL"/>
        </w:rPr>
        <w:t>examens v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</w:rPr>
        <w:t>t</w:t>
      </w:r>
      <w:proofErr w:type="spellStart"/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rinaires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intervalles r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guliers et </w:t>
      </w:r>
      <w:r w:rsidRPr="0032168A">
        <w:rPr>
          <w:rFonts w:ascii="Times"/>
          <w:sz w:val="20"/>
          <w:szCs w:val="20"/>
          <w:lang w:val="es-ES_tradnl"/>
        </w:rPr>
        <w:t xml:space="preserve">en </w:t>
      </w:r>
      <w:proofErr w:type="spellStart"/>
      <w:r w:rsidRPr="0032168A">
        <w:rPr>
          <w:rFonts w:ascii="Times"/>
          <w:sz w:val="20"/>
          <w:szCs w:val="20"/>
          <w:lang w:val="es-ES_tradnl"/>
        </w:rPr>
        <w:t>conf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rant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avec les professionnels des soins v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</w:rPr>
        <w:t>t</w:t>
      </w:r>
      <w:proofErr w:type="spellStart"/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rinaires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et les officiels des concours dans le but d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atteindre l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application de normes sup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rieures en mati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re d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alimentation, de soins de sant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, de confort et de </w:t>
      </w:r>
      <w:proofErr w:type="spellStart"/>
      <w:r w:rsidRPr="0032168A">
        <w:rPr>
          <w:rFonts w:ascii="Times"/>
          <w:sz w:val="20"/>
          <w:szCs w:val="20"/>
          <w:lang w:val="fr-FR"/>
        </w:rPr>
        <w:t>s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</w:rPr>
        <w:t>curit</w:t>
      </w:r>
      <w:proofErr w:type="spellEnd"/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 xml:space="preserve">dans le traitement courant </w:t>
      </w:r>
      <w:proofErr w:type="spellStart"/>
      <w:r w:rsidRPr="0032168A">
        <w:rPr>
          <w:rFonts w:ascii="Times"/>
          <w:sz w:val="20"/>
          <w:szCs w:val="20"/>
          <w:lang w:val="de-DE"/>
        </w:rPr>
        <w:t>prodigu</w:t>
      </w:r>
      <w:proofErr w:type="spellEnd"/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aux chevaux.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fr-FR"/>
        </w:rPr>
        <w:t xml:space="preserve">- Fournir des renseignements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 xml:space="preserve">jour sur le Code de pratiques pour les soins et la manipulation des </w:t>
      </w:r>
      <w:r w:rsidRPr="0032168A">
        <w:rPr>
          <w:rFonts w:hAnsi="Times"/>
          <w:sz w:val="20"/>
          <w:szCs w:val="20"/>
          <w:lang w:val="fr-FR"/>
        </w:rPr>
        <w:t>é</w:t>
      </w:r>
      <w:proofErr w:type="spellStart"/>
      <w:r w:rsidRPr="0032168A">
        <w:rPr>
          <w:rFonts w:ascii="Times"/>
          <w:sz w:val="20"/>
          <w:szCs w:val="20"/>
          <w:lang w:val="pt-PT"/>
        </w:rPr>
        <w:t>quid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s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et d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autres initiatives de sant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et de bien-</w:t>
      </w:r>
      <w:r w:rsidRPr="0032168A">
        <w:rPr>
          <w:rFonts w:hAnsi="Times"/>
          <w:sz w:val="20"/>
          <w:szCs w:val="20"/>
          <w:lang w:val="fr-FR"/>
        </w:rPr>
        <w:t>ê</w:t>
      </w:r>
      <w:r w:rsidRPr="0032168A">
        <w:rPr>
          <w:rFonts w:ascii="Times"/>
          <w:sz w:val="20"/>
          <w:szCs w:val="20"/>
          <w:lang w:val="fr-FR"/>
        </w:rPr>
        <w:t xml:space="preserve">tre </w:t>
      </w:r>
      <w:r w:rsidRPr="0032168A">
        <w:rPr>
          <w:rFonts w:hAnsi="Times"/>
          <w:sz w:val="20"/>
          <w:szCs w:val="20"/>
          <w:lang w:val="fr-FR"/>
        </w:rPr>
        <w:t>é</w:t>
      </w:r>
      <w:proofErr w:type="spellStart"/>
      <w:r w:rsidRPr="0032168A">
        <w:rPr>
          <w:rFonts w:ascii="Times"/>
          <w:sz w:val="20"/>
          <w:szCs w:val="20"/>
          <w:lang w:val="pt-PT"/>
        </w:rPr>
        <w:t>quins</w:t>
      </w:r>
      <w:proofErr w:type="spellEnd"/>
      <w:r w:rsidRPr="0032168A">
        <w:rPr>
          <w:rFonts w:ascii="Times"/>
          <w:sz w:val="20"/>
          <w:szCs w:val="20"/>
          <w:lang w:val="pt-PT"/>
        </w:rPr>
        <w:t>.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fr-FR"/>
        </w:rPr>
        <w:t>- Continuer d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appuyer la recherche scientifique relative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la sant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>et au bien-</w:t>
      </w:r>
      <w:r w:rsidRPr="0032168A">
        <w:rPr>
          <w:rFonts w:hAnsi="Times"/>
          <w:sz w:val="20"/>
          <w:szCs w:val="20"/>
          <w:lang w:val="fr-FR"/>
        </w:rPr>
        <w:t>ê</w:t>
      </w:r>
      <w:r w:rsidRPr="0032168A">
        <w:rPr>
          <w:rFonts w:ascii="Times"/>
          <w:sz w:val="20"/>
          <w:szCs w:val="20"/>
          <w:lang w:val="fr-FR"/>
        </w:rPr>
        <w:t xml:space="preserve">tre </w:t>
      </w:r>
      <w:r w:rsidRPr="0032168A">
        <w:rPr>
          <w:rFonts w:hAnsi="Times"/>
          <w:sz w:val="20"/>
          <w:szCs w:val="20"/>
          <w:lang w:val="fr-FR"/>
        </w:rPr>
        <w:t>é</w:t>
      </w:r>
      <w:proofErr w:type="spellStart"/>
      <w:r w:rsidRPr="0032168A">
        <w:rPr>
          <w:rFonts w:ascii="Times"/>
          <w:sz w:val="20"/>
          <w:szCs w:val="20"/>
          <w:lang w:val="pt-PT"/>
        </w:rPr>
        <w:t>quin</w:t>
      </w:r>
      <w:proofErr w:type="spellEnd"/>
      <w:r w:rsidRPr="0032168A">
        <w:rPr>
          <w:rFonts w:ascii="Times"/>
          <w:sz w:val="20"/>
          <w:szCs w:val="20"/>
          <w:lang w:val="pt-PT"/>
        </w:rPr>
        <w:t>.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fr-FR"/>
        </w:rPr>
        <w:t>- Exiger des propri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taires, des entraineurs et des participants </w:t>
      </w:r>
      <w:proofErr w:type="spellStart"/>
      <w:r w:rsidRPr="0032168A">
        <w:rPr>
          <w:rFonts w:ascii="Times"/>
          <w:sz w:val="20"/>
          <w:szCs w:val="20"/>
          <w:lang w:val="fr-FR"/>
        </w:rPr>
        <w:t>qu</w:t>
      </w:r>
      <w:proofErr w:type="spellEnd"/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ils prennent connaissance et respectent les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glements des organismes dont ils rel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vent et les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glements de l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industrie relatifs </w:t>
      </w:r>
      <w:r w:rsidRPr="0032168A">
        <w:rPr>
          <w:rFonts w:hAnsi="Times"/>
          <w:sz w:val="20"/>
          <w:szCs w:val="20"/>
          <w:lang w:val="fr-FR"/>
        </w:rPr>
        <w:t>à</w:t>
      </w:r>
      <w:r w:rsidRPr="0032168A">
        <w:rPr>
          <w:rFonts w:hAns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  <w:lang w:val="fr-FR"/>
        </w:rPr>
        <w:t xml:space="preserve">tous les concours </w:t>
      </w:r>
      <w:r w:rsidRPr="0032168A">
        <w:rPr>
          <w:rFonts w:hAnsi="Times"/>
          <w:sz w:val="20"/>
          <w:szCs w:val="20"/>
          <w:lang w:val="fr-FR"/>
        </w:rPr>
        <w:t>é</w:t>
      </w:r>
      <w:proofErr w:type="spellStart"/>
      <w:r w:rsidRPr="0032168A">
        <w:rPr>
          <w:rFonts w:ascii="Times"/>
          <w:sz w:val="20"/>
          <w:szCs w:val="20"/>
          <w:lang w:val="pt-PT"/>
        </w:rPr>
        <w:t>questres</w:t>
      </w:r>
      <w:proofErr w:type="spellEnd"/>
      <w:r w:rsidRPr="0032168A">
        <w:rPr>
          <w:rFonts w:ascii="Times"/>
          <w:sz w:val="20"/>
          <w:szCs w:val="20"/>
          <w:lang w:val="pt-PT"/>
        </w:rPr>
        <w:t>.</w:t>
      </w:r>
    </w:p>
    <w:p w:rsidR="00363DB0" w:rsidRPr="0032168A" w:rsidRDefault="00F16BCC">
      <w:pPr>
        <w:pStyle w:val="Pardfaut"/>
        <w:rPr>
          <w:rFonts w:ascii="Times" w:eastAsia="Times" w:hAnsi="Times" w:cs="Times"/>
          <w:sz w:val="20"/>
          <w:szCs w:val="20"/>
        </w:rPr>
      </w:pPr>
      <w:r w:rsidRPr="0032168A">
        <w:rPr>
          <w:rFonts w:ascii="Times"/>
          <w:sz w:val="20"/>
          <w:szCs w:val="20"/>
          <w:lang w:val="de-DE"/>
        </w:rPr>
        <w:t xml:space="preserve">- </w:t>
      </w:r>
      <w:proofErr w:type="spellStart"/>
      <w:r w:rsidRPr="0032168A">
        <w:rPr>
          <w:rFonts w:ascii="Times"/>
          <w:sz w:val="20"/>
          <w:szCs w:val="20"/>
          <w:lang w:val="de-DE"/>
        </w:rPr>
        <w:t>Etudier</w:t>
      </w:r>
      <w:proofErr w:type="spellEnd"/>
      <w:r w:rsidRPr="0032168A">
        <w:rPr>
          <w:rFonts w:ascii="Times"/>
          <w:sz w:val="20"/>
          <w:szCs w:val="20"/>
          <w:lang w:val="de-DE"/>
        </w:rPr>
        <w:t>, r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</w:rPr>
        <w:t xml:space="preserve">viser et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laborer les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gles et r</w:t>
      </w:r>
      <w:r w:rsidRPr="0032168A">
        <w:rPr>
          <w:rFonts w:hAnsi="Times"/>
          <w:sz w:val="20"/>
          <w:szCs w:val="20"/>
          <w:lang w:val="fr-FR"/>
        </w:rPr>
        <w:t>è</w:t>
      </w:r>
      <w:r w:rsidRPr="0032168A">
        <w:rPr>
          <w:rFonts w:ascii="Times"/>
          <w:sz w:val="20"/>
          <w:szCs w:val="20"/>
          <w:lang w:val="fr-FR"/>
        </w:rPr>
        <w:t>glements des concours dont l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objet est de prot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ger le bien-</w:t>
      </w:r>
      <w:r w:rsidRPr="0032168A">
        <w:rPr>
          <w:rFonts w:hAnsi="Times"/>
          <w:sz w:val="20"/>
          <w:szCs w:val="20"/>
          <w:lang w:val="fr-FR"/>
        </w:rPr>
        <w:t>ê</w:t>
      </w:r>
      <w:r w:rsidRPr="0032168A">
        <w:rPr>
          <w:rFonts w:ascii="Times"/>
          <w:sz w:val="20"/>
          <w:szCs w:val="20"/>
          <w:lang w:val="fr-FR"/>
        </w:rPr>
        <w:t xml:space="preserve">tre des chevaux. </w:t>
      </w:r>
      <w:proofErr w:type="gramStart"/>
      <w:r w:rsidRPr="0032168A">
        <w:rPr>
          <w:rFonts w:ascii="Times"/>
          <w:sz w:val="20"/>
          <w:szCs w:val="20"/>
          <w:lang w:val="it-IT"/>
        </w:rPr>
        <w:t>La norme</w:t>
      </w:r>
      <w:proofErr w:type="gramEnd"/>
      <w:r w:rsidRPr="0032168A">
        <w:rPr>
          <w:rFonts w:ascii="Times"/>
          <w:sz w:val="20"/>
          <w:szCs w:val="20"/>
          <w:lang w:val="it-IT"/>
        </w:rPr>
        <w:t xml:space="preserve"> d</w:t>
      </w:r>
      <w:r w:rsidRPr="0032168A">
        <w:rPr>
          <w:rFonts w:hAnsi="Times"/>
          <w:sz w:val="20"/>
          <w:szCs w:val="20"/>
          <w:lang w:val="fr-FR"/>
        </w:rPr>
        <w:t>’é</w:t>
      </w:r>
      <w:r w:rsidRPr="0032168A">
        <w:rPr>
          <w:rFonts w:ascii="Times"/>
          <w:sz w:val="20"/>
          <w:szCs w:val="20"/>
          <w:lang w:val="fr-FR"/>
        </w:rPr>
        <w:t>valuation d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une conduite ou d</w:t>
      </w:r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 xml:space="preserve">un traitement est 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tablie en fonction de ce </w:t>
      </w:r>
      <w:proofErr w:type="spellStart"/>
      <w:r w:rsidRPr="0032168A">
        <w:rPr>
          <w:rFonts w:ascii="Times"/>
          <w:sz w:val="20"/>
          <w:szCs w:val="20"/>
          <w:lang w:val="fr-FR"/>
        </w:rPr>
        <w:t>qu</w:t>
      </w:r>
      <w:proofErr w:type="spellEnd"/>
      <w:r w:rsidRPr="0032168A">
        <w:rPr>
          <w:rFonts w:hAnsi="Times"/>
          <w:sz w:val="20"/>
          <w:szCs w:val="20"/>
        </w:rPr>
        <w:t>’</w:t>
      </w:r>
      <w:r w:rsidRPr="0032168A">
        <w:rPr>
          <w:rFonts w:ascii="Times"/>
          <w:sz w:val="20"/>
          <w:szCs w:val="20"/>
          <w:lang w:val="fr-FR"/>
        </w:rPr>
        <w:t>une personne poss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dant les connaissances et l</w:t>
      </w:r>
      <w:r w:rsidRPr="0032168A">
        <w:rPr>
          <w:rFonts w:hAnsi="Times"/>
          <w:sz w:val="20"/>
          <w:szCs w:val="20"/>
        </w:rPr>
        <w:t>’</w:t>
      </w:r>
      <w:proofErr w:type="spellStart"/>
      <w:r w:rsidRPr="0032168A">
        <w:rPr>
          <w:rFonts w:ascii="Times"/>
          <w:sz w:val="20"/>
          <w:szCs w:val="20"/>
          <w:lang w:val="pt-PT"/>
        </w:rPr>
        <w:t>exp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>rience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en comp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fr-FR"/>
        </w:rPr>
        <w:t xml:space="preserve">tition et dans les </w:t>
      </w:r>
      <w:proofErr w:type="spellStart"/>
      <w:r w:rsidRPr="0032168A">
        <w:rPr>
          <w:rFonts w:ascii="Times"/>
          <w:sz w:val="20"/>
          <w:szCs w:val="20"/>
          <w:lang w:val="fr-FR"/>
        </w:rPr>
        <w:t>m</w:t>
      </w:r>
      <w:r w:rsidRPr="0032168A">
        <w:rPr>
          <w:rFonts w:hAnsi="Times"/>
          <w:sz w:val="20"/>
          <w:szCs w:val="20"/>
          <w:lang w:val="fr-FR"/>
        </w:rPr>
        <w:t>é</w:t>
      </w:r>
      <w:r w:rsidRPr="0032168A">
        <w:rPr>
          <w:rFonts w:ascii="Times"/>
          <w:sz w:val="20"/>
          <w:szCs w:val="20"/>
          <w:lang w:val="de-DE"/>
        </w:rPr>
        <w:t>thodes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</w:t>
      </w:r>
      <w:r w:rsidRPr="0032168A">
        <w:rPr>
          <w:rFonts w:ascii="Times"/>
          <w:sz w:val="20"/>
          <w:szCs w:val="20"/>
        </w:rPr>
        <w:t>d</w:t>
      </w:r>
      <w:r w:rsidRPr="0032168A">
        <w:rPr>
          <w:rFonts w:hAnsi="Times"/>
          <w:sz w:val="20"/>
          <w:szCs w:val="20"/>
        </w:rPr>
        <w:t>’</w:t>
      </w:r>
      <w:proofErr w:type="spellStart"/>
      <w:r w:rsidRPr="0032168A">
        <w:rPr>
          <w:rFonts w:ascii="Times"/>
          <w:sz w:val="20"/>
          <w:szCs w:val="20"/>
        </w:rPr>
        <w:t>entra</w:t>
      </w:r>
      <w:r w:rsidRPr="0032168A">
        <w:rPr>
          <w:rFonts w:hAnsi="Times"/>
          <w:sz w:val="20"/>
          <w:szCs w:val="20"/>
        </w:rPr>
        <w:t>î</w:t>
      </w:r>
      <w:r w:rsidRPr="0032168A">
        <w:rPr>
          <w:rFonts w:ascii="Times"/>
          <w:sz w:val="20"/>
          <w:szCs w:val="20"/>
          <w:lang w:val="fr-FR"/>
        </w:rPr>
        <w:t>nement</w:t>
      </w:r>
      <w:proofErr w:type="spellEnd"/>
      <w:r w:rsidRPr="0032168A">
        <w:rPr>
          <w:rFonts w:ascii="Times"/>
          <w:sz w:val="20"/>
          <w:szCs w:val="20"/>
          <w:lang w:val="fr-FR"/>
        </w:rPr>
        <w:t xml:space="preserve"> de chevaux estime </w:t>
      </w:r>
      <w:r w:rsidRPr="0032168A">
        <w:rPr>
          <w:rFonts w:hAnsi="Times"/>
          <w:sz w:val="20"/>
          <w:szCs w:val="20"/>
          <w:lang w:val="fr-FR"/>
        </w:rPr>
        <w:t>ê</w:t>
      </w:r>
      <w:r w:rsidRPr="0032168A">
        <w:rPr>
          <w:rFonts w:ascii="Times"/>
          <w:sz w:val="20"/>
          <w:szCs w:val="20"/>
          <w:lang w:val="fr-FR"/>
        </w:rPr>
        <w:t>tre une conduite ou un traitement cruel, abusif ou inhumain.</w:t>
      </w:r>
    </w:p>
    <w:p w:rsidR="0032168A" w:rsidRDefault="00E00EE8">
      <w:pPr>
        <w:pStyle w:val="Corps"/>
      </w:pPr>
      <w:r>
        <w:rPr>
          <w:noProof/>
          <w:lang w:eastAsia="fr-FR"/>
        </w:rPr>
        <w:drawing>
          <wp:anchor distT="152400" distB="152400" distL="152400" distR="152400" simplePos="0" relativeHeight="251661312" behindDoc="0" locked="0" layoutInCell="1" allowOverlap="1" wp14:anchorId="26C2A44E" wp14:editId="14260201">
            <wp:simplePos x="0" y="0"/>
            <wp:positionH relativeFrom="margin">
              <wp:posOffset>2266950</wp:posOffset>
            </wp:positionH>
            <wp:positionV relativeFrom="line">
              <wp:posOffset>71120</wp:posOffset>
            </wp:positionV>
            <wp:extent cx="1362075" cy="1095375"/>
            <wp:effectExtent l="19050" t="0" r="9525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race-horse-with-jockey.pn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95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2168A" w:rsidRPr="0032168A" w:rsidRDefault="0032168A" w:rsidP="0032168A">
      <w:pPr>
        <w:rPr>
          <w:lang w:val="fr-CA"/>
        </w:rPr>
      </w:pPr>
    </w:p>
    <w:p w:rsidR="0032168A" w:rsidRPr="0032168A" w:rsidRDefault="0032168A" w:rsidP="0032168A">
      <w:pPr>
        <w:rPr>
          <w:lang w:val="fr-CA"/>
        </w:rPr>
      </w:pPr>
    </w:p>
    <w:p w:rsidR="0032168A" w:rsidRPr="0032168A" w:rsidRDefault="0032168A" w:rsidP="0032168A">
      <w:pPr>
        <w:rPr>
          <w:lang w:val="fr-CA"/>
        </w:rPr>
      </w:pPr>
    </w:p>
    <w:p w:rsidR="0032168A" w:rsidRPr="0032168A" w:rsidRDefault="0032168A" w:rsidP="0032168A">
      <w:pPr>
        <w:rPr>
          <w:lang w:val="fr-CA"/>
        </w:rPr>
      </w:pPr>
    </w:p>
    <w:p w:rsidR="0032168A" w:rsidRPr="0032168A" w:rsidRDefault="0032168A" w:rsidP="0032168A">
      <w:pPr>
        <w:rPr>
          <w:lang w:val="fr-CA"/>
        </w:rPr>
      </w:pPr>
    </w:p>
    <w:p w:rsidR="0032168A" w:rsidRPr="0032168A" w:rsidRDefault="0032168A" w:rsidP="0032168A">
      <w:pPr>
        <w:rPr>
          <w:lang w:val="fr-CA"/>
        </w:rPr>
      </w:pPr>
    </w:p>
    <w:p w:rsidR="0032168A" w:rsidRPr="0032168A" w:rsidRDefault="0032168A" w:rsidP="0032168A">
      <w:pPr>
        <w:rPr>
          <w:lang w:val="fr-CA"/>
        </w:rPr>
      </w:pPr>
    </w:p>
    <w:p w:rsidR="0032168A" w:rsidRPr="0032168A" w:rsidRDefault="0032168A" w:rsidP="0032168A">
      <w:pPr>
        <w:rPr>
          <w:lang w:val="fr-CA"/>
        </w:rPr>
      </w:pPr>
    </w:p>
    <w:p w:rsidR="0032168A" w:rsidRDefault="0032168A" w:rsidP="0032168A">
      <w:pPr>
        <w:rPr>
          <w:lang w:val="fr-CA"/>
        </w:rPr>
      </w:pPr>
    </w:p>
    <w:p w:rsidR="00363DB0" w:rsidRDefault="0032168A" w:rsidP="0032168A">
      <w:pPr>
        <w:tabs>
          <w:tab w:val="left" w:pos="3321"/>
        </w:tabs>
        <w:rPr>
          <w:lang w:val="fr-CA"/>
        </w:rPr>
      </w:pPr>
      <w:r>
        <w:rPr>
          <w:lang w:val="fr-CA"/>
        </w:rPr>
        <w:tab/>
      </w:r>
    </w:p>
    <w:p w:rsidR="0032168A" w:rsidRDefault="0032168A" w:rsidP="0032168A">
      <w:pPr>
        <w:tabs>
          <w:tab w:val="left" w:pos="3321"/>
        </w:tabs>
        <w:rPr>
          <w:lang w:val="fr-CA"/>
        </w:rPr>
      </w:pPr>
    </w:p>
    <w:p w:rsidR="0032168A" w:rsidRDefault="0032168A" w:rsidP="0032168A">
      <w:pPr>
        <w:tabs>
          <w:tab w:val="left" w:pos="3321"/>
        </w:tabs>
        <w:rPr>
          <w:lang w:val="fr-CA"/>
        </w:rPr>
      </w:pPr>
    </w:p>
    <w:p w:rsidR="0032168A" w:rsidRPr="0032168A" w:rsidRDefault="0032168A" w:rsidP="0032168A">
      <w:pPr>
        <w:pStyle w:val="Titre1"/>
        <w:jc w:val="center"/>
        <w:rPr>
          <w:sz w:val="44"/>
          <w:szCs w:val="44"/>
          <w:lang w:val="fr-CA"/>
        </w:rPr>
      </w:pPr>
      <w:r w:rsidRPr="0032168A">
        <w:rPr>
          <w:sz w:val="44"/>
          <w:szCs w:val="44"/>
          <w:lang w:val="fr-CA"/>
        </w:rPr>
        <w:t>BON CONCOURS À TOUS !</w:t>
      </w:r>
    </w:p>
    <w:sectPr w:rsidR="0032168A" w:rsidRPr="0032168A" w:rsidSect="00363DB0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3CD" w:rsidRDefault="005133CD" w:rsidP="00363DB0">
      <w:r>
        <w:separator/>
      </w:r>
    </w:p>
  </w:endnote>
  <w:endnote w:type="continuationSeparator" w:id="0">
    <w:p w:rsidR="005133CD" w:rsidRDefault="005133CD" w:rsidP="00363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53C" w:rsidRPr="00D75110" w:rsidRDefault="00BC753C">
    <w:pPr>
      <w:pStyle w:val="En-tte"/>
      <w:tabs>
        <w:tab w:val="clear" w:pos="9020"/>
        <w:tab w:val="center" w:pos="4680"/>
        <w:tab w:val="right" w:pos="9360"/>
      </w:tabs>
      <w:rPr>
        <w:sz w:val="24"/>
        <w:szCs w:val="24"/>
        <w:lang w:val="en-CA"/>
      </w:rPr>
    </w:pPr>
    <w:r w:rsidRPr="00D75110">
      <w:rPr>
        <w:sz w:val="24"/>
        <w:szCs w:val="24"/>
        <w:lang w:val="en-CA"/>
      </w:rPr>
      <w:t>470, route 241, St-Joachim-de-Sheffor</w:t>
    </w:r>
    <w:r>
      <w:rPr>
        <w:sz w:val="24"/>
        <w:szCs w:val="24"/>
        <w:lang w:val="en-CA"/>
      </w:rPr>
      <w:t xml:space="preserve">d </w:t>
    </w:r>
    <w:r>
      <w:rPr>
        <w:sz w:val="24"/>
        <w:szCs w:val="24"/>
        <w:lang w:val="en-CA"/>
      </w:rPr>
      <w:tab/>
    </w:r>
    <w:r w:rsidRPr="00D75110">
      <w:rPr>
        <w:sz w:val="24"/>
        <w:szCs w:val="24"/>
        <w:lang w:val="en-CA"/>
      </w:rPr>
      <w:tab/>
    </w:r>
    <w:hyperlink r:id="rId1" w:history="1">
      <w:r w:rsidRPr="00D75110">
        <w:rPr>
          <w:rStyle w:val="Hyperlink0"/>
          <w:sz w:val="24"/>
          <w:szCs w:val="24"/>
          <w:lang w:val="en-CA"/>
        </w:rPr>
        <w:t>flo.sansoucy@hotmail.ca</w:t>
      </w:r>
    </w:hyperlink>
    <w:r w:rsidRPr="00D75110">
      <w:rPr>
        <w:sz w:val="24"/>
        <w:szCs w:val="24"/>
        <w:lang w:val="en-CA"/>
      </w:rPr>
      <w:t xml:space="preserve">      450 531-8446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3CD" w:rsidRDefault="005133CD" w:rsidP="00363DB0">
      <w:r>
        <w:separator/>
      </w:r>
    </w:p>
  </w:footnote>
  <w:footnote w:type="continuationSeparator" w:id="0">
    <w:p w:rsidR="005133CD" w:rsidRDefault="005133CD" w:rsidP="00363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53C" w:rsidRDefault="00BC753C">
    <w:pPr>
      <w:pStyle w:val="En-tte"/>
      <w:tabs>
        <w:tab w:val="clear" w:pos="9020"/>
        <w:tab w:val="center" w:pos="4680"/>
        <w:tab w:val="right" w:pos="9360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E57BE">
      <w:rPr>
        <w:noProof/>
      </w:rPr>
      <w:t>1</w:t>
    </w:r>
    <w:r>
      <w:fldChar w:fldCharType="end"/>
    </w:r>
    <w:r>
      <w:t xml:space="preserve"> sur </w:t>
    </w:r>
    <w:r>
      <w:fldChar w:fldCharType="begin"/>
    </w:r>
    <w:r>
      <w:instrText xml:space="preserve"> NUMPAGES </w:instrText>
    </w:r>
    <w:r>
      <w:fldChar w:fldCharType="separate"/>
    </w:r>
    <w:r w:rsidR="008E57BE">
      <w:rPr>
        <w:noProof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B34D6"/>
    <w:multiLevelType w:val="multilevel"/>
    <w:tmpl w:val="4B902D90"/>
    <w:lvl w:ilvl="0">
      <w:start w:val="1"/>
      <w:numFmt w:val="bullet"/>
      <w:lvlText w:val="*"/>
      <w:lvlJc w:val="left"/>
      <w:pPr>
        <w:tabs>
          <w:tab w:val="num" w:pos="131"/>
        </w:tabs>
        <w:ind w:left="131" w:hanging="131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*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*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*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*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*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*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*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*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1" w15:restartNumberingAfterBreak="0">
    <w:nsid w:val="30706C5E"/>
    <w:multiLevelType w:val="multilevel"/>
    <w:tmpl w:val="5B428442"/>
    <w:styleLink w:val="List0"/>
    <w:lvl w:ilvl="0">
      <w:numFmt w:val="bullet"/>
      <w:lvlText w:val="*"/>
      <w:lvlJc w:val="left"/>
      <w:pPr>
        <w:tabs>
          <w:tab w:val="num" w:pos="131"/>
        </w:tabs>
        <w:ind w:left="131" w:hanging="131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*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*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*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*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*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*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*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*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2" w15:restartNumberingAfterBreak="0">
    <w:nsid w:val="39C44131"/>
    <w:multiLevelType w:val="multilevel"/>
    <w:tmpl w:val="6A2446D2"/>
    <w:lvl w:ilvl="0">
      <w:numFmt w:val="bullet"/>
      <w:lvlText w:val="*"/>
      <w:lvlJc w:val="left"/>
      <w:pPr>
        <w:tabs>
          <w:tab w:val="num" w:pos="131"/>
        </w:tabs>
        <w:ind w:left="131" w:hanging="131"/>
      </w:pPr>
      <w:rPr>
        <w:b/>
        <w:bCs/>
        <w:position w:val="-2"/>
        <w:sz w:val="16"/>
        <w:szCs w:val="16"/>
      </w:rPr>
    </w:lvl>
    <w:lvl w:ilvl="1">
      <w:start w:val="1"/>
      <w:numFmt w:val="bullet"/>
      <w:lvlText w:val="*"/>
      <w:lvlJc w:val="left"/>
      <w:pPr>
        <w:tabs>
          <w:tab w:val="num" w:pos="311"/>
        </w:tabs>
        <w:ind w:left="311" w:hanging="131"/>
      </w:pPr>
      <w:rPr>
        <w:b/>
        <w:bCs/>
        <w:position w:val="-2"/>
        <w:sz w:val="16"/>
        <w:szCs w:val="16"/>
      </w:rPr>
    </w:lvl>
    <w:lvl w:ilvl="2">
      <w:start w:val="1"/>
      <w:numFmt w:val="bullet"/>
      <w:lvlText w:val="*"/>
      <w:lvlJc w:val="left"/>
      <w:pPr>
        <w:tabs>
          <w:tab w:val="num" w:pos="491"/>
        </w:tabs>
        <w:ind w:left="491" w:hanging="131"/>
      </w:pPr>
      <w:rPr>
        <w:b/>
        <w:bCs/>
        <w:position w:val="-2"/>
        <w:sz w:val="16"/>
        <w:szCs w:val="16"/>
      </w:rPr>
    </w:lvl>
    <w:lvl w:ilvl="3">
      <w:start w:val="1"/>
      <w:numFmt w:val="bullet"/>
      <w:lvlText w:val="*"/>
      <w:lvlJc w:val="left"/>
      <w:pPr>
        <w:tabs>
          <w:tab w:val="num" w:pos="671"/>
        </w:tabs>
        <w:ind w:left="671" w:hanging="131"/>
      </w:pPr>
      <w:rPr>
        <w:b/>
        <w:bCs/>
        <w:position w:val="-2"/>
        <w:sz w:val="16"/>
        <w:szCs w:val="16"/>
      </w:rPr>
    </w:lvl>
    <w:lvl w:ilvl="4">
      <w:start w:val="1"/>
      <w:numFmt w:val="bullet"/>
      <w:lvlText w:val="*"/>
      <w:lvlJc w:val="left"/>
      <w:pPr>
        <w:tabs>
          <w:tab w:val="num" w:pos="851"/>
        </w:tabs>
        <w:ind w:left="851" w:hanging="131"/>
      </w:pPr>
      <w:rPr>
        <w:b/>
        <w:bCs/>
        <w:position w:val="-2"/>
        <w:sz w:val="16"/>
        <w:szCs w:val="16"/>
      </w:rPr>
    </w:lvl>
    <w:lvl w:ilvl="5">
      <w:start w:val="1"/>
      <w:numFmt w:val="bullet"/>
      <w:lvlText w:val="*"/>
      <w:lvlJc w:val="left"/>
      <w:pPr>
        <w:tabs>
          <w:tab w:val="num" w:pos="1031"/>
        </w:tabs>
        <w:ind w:left="1031" w:hanging="131"/>
      </w:pPr>
      <w:rPr>
        <w:b/>
        <w:bCs/>
        <w:position w:val="-2"/>
        <w:sz w:val="16"/>
        <w:szCs w:val="16"/>
      </w:rPr>
    </w:lvl>
    <w:lvl w:ilvl="6">
      <w:start w:val="1"/>
      <w:numFmt w:val="bullet"/>
      <w:lvlText w:val="*"/>
      <w:lvlJc w:val="left"/>
      <w:pPr>
        <w:tabs>
          <w:tab w:val="num" w:pos="1211"/>
        </w:tabs>
        <w:ind w:left="1211" w:hanging="131"/>
      </w:pPr>
      <w:rPr>
        <w:b/>
        <w:bCs/>
        <w:position w:val="-2"/>
        <w:sz w:val="16"/>
        <w:szCs w:val="16"/>
      </w:rPr>
    </w:lvl>
    <w:lvl w:ilvl="7">
      <w:start w:val="1"/>
      <w:numFmt w:val="bullet"/>
      <w:lvlText w:val="*"/>
      <w:lvlJc w:val="left"/>
      <w:pPr>
        <w:tabs>
          <w:tab w:val="num" w:pos="1391"/>
        </w:tabs>
        <w:ind w:left="1391" w:hanging="131"/>
      </w:pPr>
      <w:rPr>
        <w:b/>
        <w:bCs/>
        <w:position w:val="-2"/>
        <w:sz w:val="16"/>
        <w:szCs w:val="16"/>
      </w:rPr>
    </w:lvl>
    <w:lvl w:ilvl="8">
      <w:start w:val="1"/>
      <w:numFmt w:val="bullet"/>
      <w:lvlText w:val="*"/>
      <w:lvlJc w:val="left"/>
      <w:pPr>
        <w:tabs>
          <w:tab w:val="num" w:pos="1571"/>
        </w:tabs>
        <w:ind w:left="1571" w:hanging="131"/>
      </w:pPr>
      <w:rPr>
        <w:b/>
        <w:bCs/>
        <w:position w:val="-2"/>
        <w:sz w:val="16"/>
        <w:szCs w:val="16"/>
      </w:rPr>
    </w:lvl>
  </w:abstractNum>
  <w:abstractNum w:abstractNumId="3" w15:restartNumberingAfterBreak="0">
    <w:nsid w:val="3D005B6F"/>
    <w:multiLevelType w:val="multilevel"/>
    <w:tmpl w:val="13DA0E2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DB0"/>
    <w:rsid w:val="0002525F"/>
    <w:rsid w:val="000476FA"/>
    <w:rsid w:val="00093438"/>
    <w:rsid w:val="000A3DEF"/>
    <w:rsid w:val="001212D8"/>
    <w:rsid w:val="00134D69"/>
    <w:rsid w:val="001852F8"/>
    <w:rsid w:val="00195EE9"/>
    <w:rsid w:val="0019602B"/>
    <w:rsid w:val="002F6F5B"/>
    <w:rsid w:val="0032168A"/>
    <w:rsid w:val="00354FFD"/>
    <w:rsid w:val="00363DB0"/>
    <w:rsid w:val="003B3941"/>
    <w:rsid w:val="00475F7B"/>
    <w:rsid w:val="00485DDC"/>
    <w:rsid w:val="00487504"/>
    <w:rsid w:val="005133CD"/>
    <w:rsid w:val="00513D27"/>
    <w:rsid w:val="005159F0"/>
    <w:rsid w:val="00532FAE"/>
    <w:rsid w:val="00555082"/>
    <w:rsid w:val="005902C6"/>
    <w:rsid w:val="00595EB9"/>
    <w:rsid w:val="00606F2C"/>
    <w:rsid w:val="00626679"/>
    <w:rsid w:val="00665F8A"/>
    <w:rsid w:val="006933E5"/>
    <w:rsid w:val="007323BC"/>
    <w:rsid w:val="00744BBB"/>
    <w:rsid w:val="0076023A"/>
    <w:rsid w:val="00775332"/>
    <w:rsid w:val="007F4FD0"/>
    <w:rsid w:val="00825332"/>
    <w:rsid w:val="008B0417"/>
    <w:rsid w:val="008E57BE"/>
    <w:rsid w:val="0091215D"/>
    <w:rsid w:val="00936002"/>
    <w:rsid w:val="009D5373"/>
    <w:rsid w:val="009E6876"/>
    <w:rsid w:val="009F242C"/>
    <w:rsid w:val="00A20E3B"/>
    <w:rsid w:val="00A42876"/>
    <w:rsid w:val="00A5287B"/>
    <w:rsid w:val="00A6601D"/>
    <w:rsid w:val="00AD24ED"/>
    <w:rsid w:val="00B6076F"/>
    <w:rsid w:val="00B84898"/>
    <w:rsid w:val="00BC464F"/>
    <w:rsid w:val="00BC753C"/>
    <w:rsid w:val="00C06232"/>
    <w:rsid w:val="00CA6F8E"/>
    <w:rsid w:val="00CC0352"/>
    <w:rsid w:val="00CD44EA"/>
    <w:rsid w:val="00D75110"/>
    <w:rsid w:val="00D844B7"/>
    <w:rsid w:val="00E00EE8"/>
    <w:rsid w:val="00EC55F6"/>
    <w:rsid w:val="00F16BCC"/>
    <w:rsid w:val="00F27B4B"/>
    <w:rsid w:val="00FB0E5F"/>
    <w:rsid w:val="00FB35D0"/>
    <w:rsid w:val="00FC33BC"/>
    <w:rsid w:val="00FF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392A092-E35A-A347-9214-5E90AC82A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63DB0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216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63DB0"/>
    <w:rPr>
      <w:u w:val="single"/>
    </w:rPr>
  </w:style>
  <w:style w:type="table" w:customStyle="1" w:styleId="TableNormal">
    <w:name w:val="Table Normal"/>
    <w:rsid w:val="00363D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next w:val="Corps"/>
    <w:rsid w:val="00363DB0"/>
    <w:pPr>
      <w:keepNext/>
      <w:tabs>
        <w:tab w:val="right" w:pos="9020"/>
      </w:tabs>
      <w:outlineLvl w:val="0"/>
    </w:pPr>
    <w:rPr>
      <w:rFonts w:ascii="Helvetica" w:hAnsi="Arial Unicode MS" w:cs="Arial Unicode MS"/>
      <w:b/>
      <w:bCs/>
      <w:color w:val="000000"/>
      <w:sz w:val="36"/>
      <w:szCs w:val="36"/>
      <w:lang w:val="fr-FR"/>
    </w:rPr>
  </w:style>
  <w:style w:type="character" w:customStyle="1" w:styleId="Hyperlink0">
    <w:name w:val="Hyperlink.0"/>
    <w:basedOn w:val="Lienhypertexte"/>
    <w:rsid w:val="00363DB0"/>
    <w:rPr>
      <w:u w:val="single"/>
    </w:rPr>
  </w:style>
  <w:style w:type="paragraph" w:customStyle="1" w:styleId="Corps">
    <w:name w:val="Corps"/>
    <w:rsid w:val="00363DB0"/>
    <w:rPr>
      <w:rFonts w:ascii="Helvetica" w:hAnsi="Arial Unicode MS" w:cs="Arial Unicode MS"/>
      <w:color w:val="000000"/>
      <w:sz w:val="22"/>
      <w:szCs w:val="22"/>
      <w:lang w:val="fr-FR"/>
    </w:rPr>
  </w:style>
  <w:style w:type="paragraph" w:customStyle="1" w:styleId="Styledetableau1">
    <w:name w:val="Style de tableau 1"/>
    <w:rsid w:val="00363DB0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sid w:val="00363DB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363DB0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List0">
    <w:name w:val="List 0"/>
    <w:basedOn w:val="Puce"/>
    <w:rsid w:val="00363DB0"/>
    <w:pPr>
      <w:numPr>
        <w:numId w:val="4"/>
      </w:numPr>
    </w:pPr>
  </w:style>
  <w:style w:type="numbering" w:customStyle="1" w:styleId="Puce">
    <w:name w:val="Puce"/>
    <w:rsid w:val="00363DB0"/>
  </w:style>
  <w:style w:type="paragraph" w:styleId="Pieddepage">
    <w:name w:val="footer"/>
    <w:basedOn w:val="Normal"/>
    <w:link w:val="PieddepageCar"/>
    <w:uiPriority w:val="99"/>
    <w:unhideWhenUsed/>
    <w:rsid w:val="00D7511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5110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75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7504"/>
    <w:rPr>
      <w:rFonts w:ascii="Tahoma" w:hAnsi="Tahoma" w:cs="Tahoma"/>
      <w:sz w:val="16"/>
      <w:szCs w:val="16"/>
      <w:lang w:val="en-US" w:eastAsia="en-US"/>
    </w:rPr>
  </w:style>
  <w:style w:type="table" w:styleId="Grilledutableau">
    <w:name w:val="Table Grid"/>
    <w:basedOn w:val="TableauNormal"/>
    <w:uiPriority w:val="59"/>
    <w:rsid w:val="00093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09343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093438"/>
    <w:rPr>
      <w:color w:val="2F759E" w:themeColor="accent1" w:themeShade="BF"/>
    </w:rPr>
    <w:tblPr>
      <w:tblStyleRowBandSize w:val="1"/>
      <w:tblStyleColBandSize w:val="1"/>
      <w:tblBorders>
        <w:top w:val="single" w:sz="8" w:space="0" w:color="499BC9" w:themeColor="accent1"/>
        <w:bottom w:val="single" w:sz="8" w:space="0" w:color="499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9BC9" w:themeColor="accent1"/>
          <w:left w:val="nil"/>
          <w:bottom w:val="single" w:sz="8" w:space="0" w:color="499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9BC9" w:themeColor="accent1"/>
          <w:left w:val="nil"/>
          <w:bottom w:val="single" w:sz="8" w:space="0" w:color="499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6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6F1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093438"/>
    <w:rPr>
      <w:color w:val="528F2A" w:themeColor="accent2" w:themeShade="BF"/>
    </w:rPr>
    <w:tblPr>
      <w:tblStyleRowBandSize w:val="1"/>
      <w:tblStyleColBandSize w:val="1"/>
      <w:tblBorders>
        <w:top w:val="single" w:sz="8" w:space="0" w:color="6EC038" w:themeColor="accent2"/>
        <w:bottom w:val="single" w:sz="8" w:space="0" w:color="6EC03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C038" w:themeColor="accent2"/>
          <w:left w:val="nil"/>
          <w:bottom w:val="single" w:sz="8" w:space="0" w:color="6EC03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C038" w:themeColor="accent2"/>
          <w:left w:val="nil"/>
          <w:bottom w:val="single" w:sz="8" w:space="0" w:color="6EC03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0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0CC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093438"/>
    <w:rPr>
      <w:color w:val="CAAA0D" w:themeColor="accent3" w:themeShade="BF"/>
    </w:rPr>
    <w:tblPr>
      <w:tblStyleRowBandSize w:val="1"/>
      <w:tblStyleColBandSize w:val="1"/>
      <w:tblBorders>
        <w:top w:val="single" w:sz="8" w:space="0" w:color="F1D130" w:themeColor="accent3"/>
        <w:bottom w:val="single" w:sz="8" w:space="0" w:color="F1D13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130" w:themeColor="accent3"/>
          <w:left w:val="nil"/>
          <w:bottom w:val="single" w:sz="8" w:space="0" w:color="F1D13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130" w:themeColor="accent3"/>
          <w:left w:val="nil"/>
          <w:bottom w:val="single" w:sz="8" w:space="0" w:color="F1D13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3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3CB" w:themeFill="accent3" w:themeFillTint="3F"/>
      </w:tcPr>
    </w:tblStylePr>
  </w:style>
  <w:style w:type="table" w:styleId="Listeclaire-Accent6">
    <w:name w:val="Light List Accent 6"/>
    <w:basedOn w:val="TableauNormal"/>
    <w:uiPriority w:val="61"/>
    <w:rsid w:val="00093438"/>
    <w:tblPr>
      <w:tblStyleRowBandSize w:val="1"/>
      <w:tblStyleColBandSize w:val="1"/>
      <w:tblBorders>
        <w:top w:val="single" w:sz="8" w:space="0" w:color="6C2085" w:themeColor="accent6"/>
        <w:left w:val="single" w:sz="8" w:space="0" w:color="6C2085" w:themeColor="accent6"/>
        <w:bottom w:val="single" w:sz="8" w:space="0" w:color="6C2085" w:themeColor="accent6"/>
        <w:right w:val="single" w:sz="8" w:space="0" w:color="6C208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2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band1Horz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</w:style>
  <w:style w:type="table" w:styleId="Listeclaire-Accent5">
    <w:name w:val="Light List Accent 5"/>
    <w:basedOn w:val="TableauNormal"/>
    <w:uiPriority w:val="61"/>
    <w:rsid w:val="00093438"/>
    <w:tblPr>
      <w:tblStyleRowBandSize w:val="1"/>
      <w:tblStyleColBandSize w:val="1"/>
      <w:tblBorders>
        <w:top w:val="single" w:sz="8" w:space="0" w:color="FF2D21" w:themeColor="accent5"/>
        <w:left w:val="single" w:sz="8" w:space="0" w:color="FF2D21" w:themeColor="accent5"/>
        <w:bottom w:val="single" w:sz="8" w:space="0" w:color="FF2D21" w:themeColor="accent5"/>
        <w:right w:val="single" w:sz="8" w:space="0" w:color="FF2D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2D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  <w:tblStylePr w:type="band1Horz">
      <w:tblPr/>
      <w:tcPr>
        <w:tcBorders>
          <w:top w:val="single" w:sz="8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</w:style>
  <w:style w:type="table" w:styleId="Listeclaire-Accent1">
    <w:name w:val="Light List Accent 1"/>
    <w:basedOn w:val="TableauNormal"/>
    <w:uiPriority w:val="61"/>
    <w:rsid w:val="00093438"/>
    <w:tblPr>
      <w:tblStyleRowBandSize w:val="1"/>
      <w:tblStyleColBandSize w:val="1"/>
      <w:tblBorders>
        <w:top w:val="single" w:sz="8" w:space="0" w:color="499BC9" w:themeColor="accent1"/>
        <w:left w:val="single" w:sz="8" w:space="0" w:color="499BC9" w:themeColor="accent1"/>
        <w:bottom w:val="single" w:sz="8" w:space="0" w:color="499BC9" w:themeColor="accent1"/>
        <w:right w:val="single" w:sz="8" w:space="0" w:color="499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9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9BC9" w:themeColor="accent1"/>
          <w:left w:val="single" w:sz="8" w:space="0" w:color="499BC9" w:themeColor="accent1"/>
          <w:bottom w:val="single" w:sz="8" w:space="0" w:color="499BC9" w:themeColor="accent1"/>
          <w:right w:val="single" w:sz="8" w:space="0" w:color="499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9BC9" w:themeColor="accent1"/>
          <w:left w:val="single" w:sz="8" w:space="0" w:color="499BC9" w:themeColor="accent1"/>
          <w:bottom w:val="single" w:sz="8" w:space="0" w:color="499BC9" w:themeColor="accent1"/>
          <w:right w:val="single" w:sz="8" w:space="0" w:color="499BC9" w:themeColor="accent1"/>
        </w:tcBorders>
      </w:tcPr>
    </w:tblStylePr>
    <w:tblStylePr w:type="band1Horz">
      <w:tblPr/>
      <w:tcPr>
        <w:tcBorders>
          <w:top w:val="single" w:sz="8" w:space="0" w:color="499BC9" w:themeColor="accent1"/>
          <w:left w:val="single" w:sz="8" w:space="0" w:color="499BC9" w:themeColor="accent1"/>
          <w:bottom w:val="single" w:sz="8" w:space="0" w:color="499BC9" w:themeColor="accent1"/>
          <w:right w:val="single" w:sz="8" w:space="0" w:color="499BC9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093438"/>
    <w:tblPr>
      <w:tblStyleRowBandSize w:val="1"/>
      <w:tblStyleColBandSize w:val="1"/>
      <w:tblBorders>
        <w:top w:val="single" w:sz="8" w:space="0" w:color="499BC9" w:themeColor="accent1"/>
        <w:left w:val="single" w:sz="8" w:space="0" w:color="499BC9" w:themeColor="accent1"/>
        <w:bottom w:val="single" w:sz="8" w:space="0" w:color="499BC9" w:themeColor="accent1"/>
        <w:right w:val="single" w:sz="8" w:space="0" w:color="499BC9" w:themeColor="accent1"/>
        <w:insideH w:val="single" w:sz="8" w:space="0" w:color="499BC9" w:themeColor="accent1"/>
        <w:insideV w:val="single" w:sz="8" w:space="0" w:color="499BC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9BC9" w:themeColor="accent1"/>
          <w:left w:val="single" w:sz="8" w:space="0" w:color="499BC9" w:themeColor="accent1"/>
          <w:bottom w:val="single" w:sz="18" w:space="0" w:color="499BC9" w:themeColor="accent1"/>
          <w:right w:val="single" w:sz="8" w:space="0" w:color="499BC9" w:themeColor="accent1"/>
          <w:insideH w:val="nil"/>
          <w:insideV w:val="single" w:sz="8" w:space="0" w:color="499BC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9BC9" w:themeColor="accent1"/>
          <w:left w:val="single" w:sz="8" w:space="0" w:color="499BC9" w:themeColor="accent1"/>
          <w:bottom w:val="single" w:sz="8" w:space="0" w:color="499BC9" w:themeColor="accent1"/>
          <w:right w:val="single" w:sz="8" w:space="0" w:color="499BC9" w:themeColor="accent1"/>
          <w:insideH w:val="nil"/>
          <w:insideV w:val="single" w:sz="8" w:space="0" w:color="499BC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9BC9" w:themeColor="accent1"/>
          <w:left w:val="single" w:sz="8" w:space="0" w:color="499BC9" w:themeColor="accent1"/>
          <w:bottom w:val="single" w:sz="8" w:space="0" w:color="499BC9" w:themeColor="accent1"/>
          <w:right w:val="single" w:sz="8" w:space="0" w:color="499BC9" w:themeColor="accent1"/>
        </w:tcBorders>
      </w:tcPr>
    </w:tblStylePr>
    <w:tblStylePr w:type="band1Vert">
      <w:tblPr/>
      <w:tcPr>
        <w:tcBorders>
          <w:top w:val="single" w:sz="8" w:space="0" w:color="499BC9" w:themeColor="accent1"/>
          <w:left w:val="single" w:sz="8" w:space="0" w:color="499BC9" w:themeColor="accent1"/>
          <w:bottom w:val="single" w:sz="8" w:space="0" w:color="499BC9" w:themeColor="accent1"/>
          <w:right w:val="single" w:sz="8" w:space="0" w:color="499BC9" w:themeColor="accent1"/>
        </w:tcBorders>
        <w:shd w:val="clear" w:color="auto" w:fill="D2E6F1" w:themeFill="accent1" w:themeFillTint="3F"/>
      </w:tcPr>
    </w:tblStylePr>
    <w:tblStylePr w:type="band1Horz">
      <w:tblPr/>
      <w:tcPr>
        <w:tcBorders>
          <w:top w:val="single" w:sz="8" w:space="0" w:color="499BC9" w:themeColor="accent1"/>
          <w:left w:val="single" w:sz="8" w:space="0" w:color="499BC9" w:themeColor="accent1"/>
          <w:bottom w:val="single" w:sz="8" w:space="0" w:color="499BC9" w:themeColor="accent1"/>
          <w:right w:val="single" w:sz="8" w:space="0" w:color="499BC9" w:themeColor="accent1"/>
          <w:insideV w:val="single" w:sz="8" w:space="0" w:color="499BC9" w:themeColor="accent1"/>
        </w:tcBorders>
        <w:shd w:val="clear" w:color="auto" w:fill="D2E6F1" w:themeFill="accent1" w:themeFillTint="3F"/>
      </w:tcPr>
    </w:tblStylePr>
    <w:tblStylePr w:type="band2Horz">
      <w:tblPr/>
      <w:tcPr>
        <w:tcBorders>
          <w:top w:val="single" w:sz="8" w:space="0" w:color="499BC9" w:themeColor="accent1"/>
          <w:left w:val="single" w:sz="8" w:space="0" w:color="499BC9" w:themeColor="accent1"/>
          <w:bottom w:val="single" w:sz="8" w:space="0" w:color="499BC9" w:themeColor="accent1"/>
          <w:right w:val="single" w:sz="8" w:space="0" w:color="499BC9" w:themeColor="accent1"/>
          <w:insideV w:val="single" w:sz="8" w:space="0" w:color="499BC9" w:themeColor="accent1"/>
        </w:tcBorders>
      </w:tcPr>
    </w:tblStylePr>
  </w:style>
  <w:style w:type="table" w:styleId="Tramemoyenne1-Accent1">
    <w:name w:val="Medium Shading 1 Accent 1"/>
    <w:basedOn w:val="TableauNormal"/>
    <w:uiPriority w:val="63"/>
    <w:rsid w:val="00093438"/>
    <w:tblPr>
      <w:tblStyleRowBandSize w:val="1"/>
      <w:tblStyleColBandSize w:val="1"/>
      <w:tblBorders>
        <w:top w:val="single" w:sz="8" w:space="0" w:color="76B3D6" w:themeColor="accent1" w:themeTint="BF"/>
        <w:left w:val="single" w:sz="8" w:space="0" w:color="76B3D6" w:themeColor="accent1" w:themeTint="BF"/>
        <w:bottom w:val="single" w:sz="8" w:space="0" w:color="76B3D6" w:themeColor="accent1" w:themeTint="BF"/>
        <w:right w:val="single" w:sz="8" w:space="0" w:color="76B3D6" w:themeColor="accent1" w:themeTint="BF"/>
        <w:insideH w:val="single" w:sz="8" w:space="0" w:color="76B3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B3D6" w:themeColor="accent1" w:themeTint="BF"/>
          <w:left w:val="single" w:sz="8" w:space="0" w:color="76B3D6" w:themeColor="accent1" w:themeTint="BF"/>
          <w:bottom w:val="single" w:sz="8" w:space="0" w:color="76B3D6" w:themeColor="accent1" w:themeTint="BF"/>
          <w:right w:val="single" w:sz="8" w:space="0" w:color="76B3D6" w:themeColor="accent1" w:themeTint="BF"/>
          <w:insideH w:val="nil"/>
          <w:insideV w:val="nil"/>
        </w:tcBorders>
        <w:shd w:val="clear" w:color="auto" w:fill="499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B3D6" w:themeColor="accent1" w:themeTint="BF"/>
          <w:left w:val="single" w:sz="8" w:space="0" w:color="76B3D6" w:themeColor="accent1" w:themeTint="BF"/>
          <w:bottom w:val="single" w:sz="8" w:space="0" w:color="76B3D6" w:themeColor="accent1" w:themeTint="BF"/>
          <w:right w:val="single" w:sz="8" w:space="0" w:color="76B3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6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6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32168A"/>
    <w:pPr>
      <w:pBdr>
        <w:bottom w:val="single" w:sz="8" w:space="4" w:color="499BC9" w:themeColor="accent1"/>
      </w:pBdr>
      <w:spacing w:after="300"/>
      <w:contextualSpacing/>
    </w:pPr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2168A"/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32168A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lo.sansoucy@hotmail.ca?subject=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1206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Gabrièle Roy</dc:creator>
  <cp:lastModifiedBy>Anne Laplante</cp:lastModifiedBy>
  <cp:revision>2</cp:revision>
  <cp:lastPrinted>2018-06-07T03:08:00Z</cp:lastPrinted>
  <dcterms:created xsi:type="dcterms:W3CDTF">2019-04-10T23:30:00Z</dcterms:created>
  <dcterms:modified xsi:type="dcterms:W3CDTF">2019-04-10T23:30:00Z</dcterms:modified>
</cp:coreProperties>
</file>